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821" w:rsidRDefault="00CB274E" w:rsidP="00F034C0">
      <w:pPr>
        <w:tabs>
          <w:tab w:val="left" w:leader="dot" w:pos="864"/>
        </w:tabs>
        <w:spacing w:before="120"/>
        <w:ind w:left="74"/>
        <w:textAlignment w:val="baseline"/>
        <w:rPr>
          <w:rFonts w:eastAsia="Times New Roman"/>
          <w:color w:val="000000"/>
          <w:spacing w:val="10"/>
          <w:lang w:val="it-IT"/>
        </w:rPr>
      </w:pPr>
      <w:r>
        <w:rPr>
          <w:rFonts w:eastAsia="Times New Roman"/>
          <w:color w:val="000000"/>
          <w:spacing w:val="10"/>
          <w:lang w:val="it-IT"/>
        </w:rPr>
        <w:t>Prot</w:t>
      </w:r>
      <w:r w:rsidR="003B746F">
        <w:rPr>
          <w:rFonts w:eastAsia="Times New Roman"/>
          <w:color w:val="000000"/>
          <w:spacing w:val="10"/>
          <w:lang w:val="it-IT"/>
        </w:rPr>
        <w:t>. N.</w:t>
      </w:r>
      <w:r w:rsidR="00C77F7E">
        <w:rPr>
          <w:rFonts w:eastAsia="Times New Roman"/>
          <w:color w:val="000000"/>
          <w:spacing w:val="10"/>
          <w:lang w:val="it-IT"/>
        </w:rPr>
        <w:t>5821</w:t>
      </w:r>
      <w:r w:rsidR="003B746F">
        <w:rPr>
          <w:rFonts w:eastAsia="Times New Roman"/>
          <w:color w:val="000000"/>
          <w:spacing w:val="10"/>
          <w:lang w:val="it-IT"/>
        </w:rPr>
        <w:t xml:space="preserve"> / del</w:t>
      </w:r>
      <w:r w:rsidR="0001688E">
        <w:rPr>
          <w:rFonts w:eastAsia="Times New Roman"/>
          <w:color w:val="000000"/>
          <w:spacing w:val="10"/>
          <w:lang w:val="it-IT"/>
        </w:rPr>
        <w:t xml:space="preserve"> </w:t>
      </w:r>
      <w:r w:rsidR="00C77F7E">
        <w:rPr>
          <w:rFonts w:eastAsia="Times New Roman"/>
          <w:color w:val="000000"/>
          <w:spacing w:val="10"/>
          <w:lang w:val="it-IT"/>
        </w:rPr>
        <w:t>05/12</w:t>
      </w:r>
      <w:r w:rsidR="00452A01">
        <w:rPr>
          <w:rFonts w:eastAsia="Times New Roman"/>
          <w:color w:val="000000"/>
          <w:spacing w:val="10"/>
          <w:lang w:val="it-IT"/>
        </w:rPr>
        <w:t>/</w:t>
      </w:r>
      <w:r w:rsidR="003B746F">
        <w:rPr>
          <w:rFonts w:eastAsia="Times New Roman"/>
          <w:color w:val="000000"/>
          <w:spacing w:val="10"/>
          <w:lang w:val="it-IT"/>
        </w:rPr>
        <w:t>201</w:t>
      </w:r>
      <w:r w:rsidR="00452A01">
        <w:rPr>
          <w:rFonts w:eastAsia="Times New Roman"/>
          <w:color w:val="000000"/>
          <w:spacing w:val="10"/>
          <w:lang w:val="it-IT"/>
        </w:rPr>
        <w:t>5</w:t>
      </w:r>
    </w:p>
    <w:p w:rsidR="002506C3" w:rsidRDefault="00EE35A7" w:rsidP="002506C3">
      <w:pPr>
        <w:spacing w:before="120"/>
        <w:ind w:left="74"/>
        <w:jc w:val="right"/>
        <w:textAlignment w:val="baseline"/>
        <w:rPr>
          <w:rFonts w:eastAsia="Times New Roman"/>
          <w:b/>
          <w:color w:val="000000"/>
          <w:lang w:val="it-IT"/>
        </w:rPr>
      </w:pPr>
      <w:r>
        <w:rPr>
          <w:rFonts w:eastAsia="Times New Roman"/>
          <w:b/>
          <w:color w:val="000000"/>
          <w:lang w:val="it-IT"/>
        </w:rPr>
        <w:t>Albo online</w:t>
      </w:r>
    </w:p>
    <w:p w:rsidR="009345DA" w:rsidRDefault="009345DA" w:rsidP="00275611">
      <w:pPr>
        <w:tabs>
          <w:tab w:val="left" w:leader="underscore" w:pos="2016"/>
          <w:tab w:val="left" w:leader="underscore" w:pos="4536"/>
          <w:tab w:val="left" w:leader="underscore" w:pos="6192"/>
          <w:tab w:val="left" w:leader="underscore" w:pos="7632"/>
        </w:tabs>
        <w:spacing w:before="240"/>
        <w:jc w:val="center"/>
        <w:textAlignment w:val="baseline"/>
        <w:rPr>
          <w:rFonts w:eastAsia="Times New Roman"/>
          <w:color w:val="000000"/>
          <w:sz w:val="24"/>
          <w:szCs w:val="24"/>
          <w:lang w:val="it-IT"/>
        </w:rPr>
      </w:pPr>
      <w:r>
        <w:rPr>
          <w:rFonts w:eastAsia="Times New Roman"/>
          <w:color w:val="000000"/>
          <w:sz w:val="24"/>
          <w:szCs w:val="24"/>
          <w:lang w:val="it-IT"/>
        </w:rPr>
        <w:t xml:space="preserve">DECRETO </w:t>
      </w:r>
    </w:p>
    <w:p w:rsidR="00336804" w:rsidRDefault="009345DA" w:rsidP="00275611">
      <w:pPr>
        <w:tabs>
          <w:tab w:val="left" w:leader="underscore" w:pos="2016"/>
          <w:tab w:val="left" w:leader="underscore" w:pos="4536"/>
          <w:tab w:val="left" w:leader="underscore" w:pos="6192"/>
          <w:tab w:val="left" w:leader="underscore" w:pos="7632"/>
        </w:tabs>
        <w:spacing w:before="240"/>
        <w:jc w:val="center"/>
        <w:textAlignment w:val="baseline"/>
        <w:rPr>
          <w:rFonts w:eastAsia="Times New Roman"/>
          <w:color w:val="000000"/>
          <w:sz w:val="24"/>
          <w:szCs w:val="24"/>
          <w:lang w:val="it-IT"/>
        </w:rPr>
      </w:pPr>
      <w:r>
        <w:rPr>
          <w:rFonts w:eastAsia="Times New Roman"/>
          <w:color w:val="000000"/>
          <w:sz w:val="24"/>
          <w:szCs w:val="24"/>
          <w:lang w:val="it-IT"/>
        </w:rPr>
        <w:t xml:space="preserve">PUBBLICAZIONE GRADUATORIA </w:t>
      </w:r>
      <w:r w:rsidR="00BF38D4">
        <w:rPr>
          <w:rFonts w:eastAsia="Times New Roman"/>
          <w:color w:val="000000"/>
          <w:sz w:val="24"/>
          <w:szCs w:val="24"/>
          <w:lang w:val="it-IT"/>
        </w:rPr>
        <w:t xml:space="preserve"> PERSONALE INTERNO</w:t>
      </w:r>
    </w:p>
    <w:p w:rsidR="00275611" w:rsidRPr="00275611" w:rsidRDefault="00BF38D4" w:rsidP="00275611">
      <w:pPr>
        <w:tabs>
          <w:tab w:val="left" w:leader="underscore" w:pos="2016"/>
          <w:tab w:val="left" w:leader="underscore" w:pos="4536"/>
          <w:tab w:val="left" w:leader="underscore" w:pos="6192"/>
          <w:tab w:val="left" w:leader="underscore" w:pos="7632"/>
        </w:tabs>
        <w:spacing w:before="240"/>
        <w:jc w:val="center"/>
        <w:textAlignment w:val="baseline"/>
        <w:rPr>
          <w:rFonts w:eastAsia="Times New Roman"/>
          <w:color w:val="000000"/>
          <w:lang w:val="it-IT"/>
        </w:rPr>
      </w:pPr>
      <w:r>
        <w:rPr>
          <w:rFonts w:eastAsia="Times New Roman"/>
          <w:color w:val="000000"/>
          <w:sz w:val="24"/>
          <w:szCs w:val="24"/>
          <w:lang w:val="it-IT"/>
        </w:rPr>
        <w:t xml:space="preserve"> </w:t>
      </w:r>
      <w:r w:rsidR="00275611" w:rsidRPr="00275611">
        <w:rPr>
          <w:rFonts w:eastAsia="Times New Roman"/>
          <w:color w:val="000000"/>
          <w:sz w:val="24"/>
          <w:szCs w:val="24"/>
          <w:lang w:val="it-IT"/>
        </w:rPr>
        <w:t xml:space="preserve">PER ATTIVITA’ DI PROGETTAZIONE E COLLAUDO NEL </w:t>
      </w:r>
      <w:r w:rsidR="00452A01">
        <w:rPr>
          <w:rFonts w:eastAsia="Times New Roman"/>
          <w:color w:val="000000"/>
          <w:sz w:val="24"/>
          <w:szCs w:val="24"/>
          <w:lang w:val="it-IT"/>
        </w:rPr>
        <w:t>PROGETTO AVVISO 2800/13 INDIRE “Wireless nelle scuole”</w:t>
      </w:r>
    </w:p>
    <w:p w:rsidR="00275611" w:rsidRDefault="00275611" w:rsidP="002506C3">
      <w:pPr>
        <w:autoSpaceDE w:val="0"/>
        <w:autoSpaceDN w:val="0"/>
        <w:adjustRightInd w:val="0"/>
        <w:snapToGrid w:val="0"/>
        <w:jc w:val="both"/>
        <w:rPr>
          <w:rFonts w:eastAsia="Times New Roman"/>
          <w:color w:val="000000"/>
          <w:sz w:val="24"/>
          <w:szCs w:val="24"/>
          <w:lang w:val="it-IT"/>
        </w:rPr>
      </w:pPr>
    </w:p>
    <w:p w:rsidR="00452A01" w:rsidRPr="00E900BA" w:rsidRDefault="00452A01" w:rsidP="00452A01">
      <w:pPr>
        <w:autoSpaceDE w:val="0"/>
        <w:autoSpaceDN w:val="0"/>
        <w:adjustRightInd w:val="0"/>
        <w:snapToGrid w:val="0"/>
        <w:jc w:val="both"/>
        <w:rPr>
          <w:rFonts w:eastAsia="Times New Roman"/>
          <w:color w:val="000000"/>
          <w:sz w:val="24"/>
          <w:szCs w:val="24"/>
          <w:lang w:val="it-IT"/>
        </w:rPr>
      </w:pPr>
      <w:r w:rsidRPr="00E900BA">
        <w:rPr>
          <w:rFonts w:eastAsia="Times New Roman"/>
          <w:color w:val="000000"/>
          <w:sz w:val="24"/>
          <w:szCs w:val="24"/>
          <w:lang w:val="it-IT"/>
        </w:rPr>
        <w:t>Codice Meccanografico: CZIS00300N</w:t>
      </w:r>
    </w:p>
    <w:p w:rsidR="00452A01" w:rsidRPr="00E900BA" w:rsidRDefault="00452A01" w:rsidP="00452A01">
      <w:pPr>
        <w:autoSpaceDE w:val="0"/>
        <w:autoSpaceDN w:val="0"/>
        <w:adjustRightInd w:val="0"/>
        <w:snapToGrid w:val="0"/>
        <w:jc w:val="both"/>
        <w:rPr>
          <w:rFonts w:eastAsia="Times New Roman"/>
          <w:i/>
          <w:color w:val="000000"/>
          <w:sz w:val="24"/>
          <w:szCs w:val="24"/>
          <w:lang w:val="it-IT"/>
        </w:rPr>
      </w:pPr>
      <w:r w:rsidRPr="00E900BA">
        <w:rPr>
          <w:rFonts w:eastAsia="Times New Roman"/>
          <w:b/>
          <w:color w:val="000000"/>
          <w:sz w:val="24"/>
          <w:szCs w:val="24"/>
          <w:lang w:val="it-IT"/>
        </w:rPr>
        <w:t>Oggetto:</w:t>
      </w:r>
      <w:r>
        <w:rPr>
          <w:rFonts w:eastAsia="Times New Roman"/>
          <w:b/>
          <w:color w:val="000000"/>
          <w:sz w:val="24"/>
          <w:szCs w:val="24"/>
          <w:lang w:val="it-IT"/>
        </w:rPr>
        <w:t xml:space="preserve"> </w:t>
      </w:r>
      <w:r w:rsidRPr="00E900BA">
        <w:rPr>
          <w:rFonts w:eastAsia="Times New Roman"/>
          <w:b/>
          <w:color w:val="000000"/>
          <w:sz w:val="24"/>
          <w:szCs w:val="24"/>
          <w:lang w:val="it-IT"/>
        </w:rPr>
        <w:t>Autorizzazione progetto e impegno di spesa a vale</w:t>
      </w:r>
      <w:r>
        <w:rPr>
          <w:rFonts w:eastAsia="Times New Roman"/>
          <w:b/>
          <w:color w:val="000000"/>
          <w:sz w:val="24"/>
          <w:szCs w:val="24"/>
          <w:lang w:val="it-IT"/>
        </w:rPr>
        <w:t>re sull’Avviso pubblico di cui al DM 804 del 2013</w:t>
      </w:r>
      <w:r w:rsidRPr="00E900BA">
        <w:rPr>
          <w:rFonts w:eastAsia="Times New Roman"/>
          <w:b/>
          <w:color w:val="000000"/>
          <w:sz w:val="24"/>
          <w:szCs w:val="24"/>
          <w:lang w:val="it-IT"/>
        </w:rPr>
        <w:t>,</w:t>
      </w:r>
      <w:r>
        <w:rPr>
          <w:rFonts w:eastAsia="Times New Roman"/>
          <w:b/>
          <w:color w:val="000000"/>
          <w:sz w:val="24"/>
          <w:szCs w:val="24"/>
          <w:lang w:val="it-IT"/>
        </w:rPr>
        <w:t xml:space="preserve"> Avviso Prot. N. 2800 del 12 novembre 2013 “Wireless nelle scuole”</w:t>
      </w:r>
      <w:r w:rsidRPr="00E900BA">
        <w:rPr>
          <w:rFonts w:eastAsia="Times New Roman"/>
          <w:b/>
          <w:color w:val="000000"/>
          <w:sz w:val="24"/>
          <w:szCs w:val="24"/>
          <w:lang w:val="it-IT"/>
        </w:rPr>
        <w:t xml:space="preserve"> finalizzato alla realizzazione,</w:t>
      </w:r>
      <w:r>
        <w:rPr>
          <w:rFonts w:eastAsia="Times New Roman"/>
          <w:b/>
          <w:color w:val="000000"/>
          <w:sz w:val="24"/>
          <w:szCs w:val="24"/>
          <w:lang w:val="it-IT"/>
        </w:rPr>
        <w:t xml:space="preserve"> </w:t>
      </w:r>
      <w:r w:rsidRPr="00E900BA">
        <w:rPr>
          <w:rFonts w:eastAsia="Times New Roman"/>
          <w:b/>
          <w:color w:val="000000"/>
          <w:sz w:val="24"/>
          <w:szCs w:val="24"/>
          <w:lang w:val="it-IT"/>
        </w:rPr>
        <w:t>all’ampliamento o all’adeguamento delle infrastrutture di rete LAN/WLAN.</w:t>
      </w:r>
    </w:p>
    <w:p w:rsidR="00452A01" w:rsidRDefault="00452A01" w:rsidP="00452A01">
      <w:pPr>
        <w:autoSpaceDE w:val="0"/>
        <w:autoSpaceDN w:val="0"/>
        <w:adjustRightInd w:val="0"/>
        <w:snapToGrid w:val="0"/>
        <w:jc w:val="both"/>
        <w:rPr>
          <w:rFonts w:eastAsia="Times New Roman"/>
          <w:i/>
          <w:color w:val="000000"/>
          <w:sz w:val="24"/>
          <w:szCs w:val="24"/>
          <w:lang w:val="it-IT"/>
        </w:rPr>
      </w:pPr>
      <w:r>
        <w:rPr>
          <w:rFonts w:eastAsia="Times New Roman"/>
          <w:i/>
          <w:color w:val="000000"/>
          <w:sz w:val="24"/>
          <w:szCs w:val="24"/>
          <w:lang w:val="it-IT"/>
        </w:rPr>
        <w:t>IDENTIFICAZIONE PROGETTO</w:t>
      </w:r>
    </w:p>
    <w:p w:rsidR="00452A01" w:rsidRDefault="00452A01" w:rsidP="00452A01">
      <w:pPr>
        <w:autoSpaceDE w:val="0"/>
        <w:autoSpaceDN w:val="0"/>
        <w:adjustRightInd w:val="0"/>
        <w:snapToGrid w:val="0"/>
        <w:jc w:val="both"/>
        <w:rPr>
          <w:rFonts w:eastAsia="Times New Roman"/>
          <w:i/>
          <w:color w:val="000000"/>
          <w:sz w:val="24"/>
          <w:szCs w:val="24"/>
          <w:lang w:val="it-IT"/>
        </w:rPr>
      </w:pPr>
    </w:p>
    <w:tbl>
      <w:tblPr>
        <w:tblStyle w:val="Grigliatabella"/>
        <w:tblW w:w="0" w:type="auto"/>
        <w:tblLook w:val="04A0" w:firstRow="1" w:lastRow="0" w:firstColumn="1" w:lastColumn="0" w:noHBand="0" w:noVBand="1"/>
      </w:tblPr>
      <w:tblGrid>
        <w:gridCol w:w="4644"/>
        <w:gridCol w:w="1418"/>
        <w:gridCol w:w="1276"/>
        <w:gridCol w:w="1564"/>
        <w:gridCol w:w="1194"/>
      </w:tblGrid>
      <w:tr w:rsidR="00452A01" w:rsidTr="00F03698">
        <w:tc>
          <w:tcPr>
            <w:tcW w:w="4644" w:type="dxa"/>
            <w:tcBorders>
              <w:bottom w:val="single" w:sz="4" w:space="0" w:color="auto"/>
            </w:tcBorders>
            <w:shd w:val="clear" w:color="auto" w:fill="00B0F0"/>
            <w:vAlign w:val="center"/>
          </w:tcPr>
          <w:p w:rsidR="00452A01" w:rsidRPr="00B90B8F" w:rsidRDefault="00452A01" w:rsidP="00F03698">
            <w:pPr>
              <w:autoSpaceDE w:val="0"/>
              <w:autoSpaceDN w:val="0"/>
              <w:adjustRightInd w:val="0"/>
              <w:snapToGrid w:val="0"/>
              <w:jc w:val="center"/>
              <w:rPr>
                <w:rFonts w:eastAsia="Times New Roman"/>
                <w:b/>
                <w:i/>
                <w:color w:val="000000"/>
                <w:sz w:val="18"/>
                <w:szCs w:val="24"/>
                <w:lang w:val="it-IT"/>
              </w:rPr>
            </w:pPr>
            <w:r>
              <w:rPr>
                <w:rFonts w:eastAsia="Times New Roman"/>
                <w:b/>
                <w:i/>
                <w:color w:val="000000"/>
                <w:sz w:val="18"/>
                <w:szCs w:val="24"/>
                <w:lang w:val="it-IT"/>
              </w:rPr>
              <w:t>Descrizione</w:t>
            </w:r>
          </w:p>
        </w:tc>
        <w:tc>
          <w:tcPr>
            <w:tcW w:w="1418" w:type="dxa"/>
            <w:tcBorders>
              <w:bottom w:val="single" w:sz="4" w:space="0" w:color="auto"/>
            </w:tcBorders>
            <w:shd w:val="clear" w:color="auto" w:fill="00B0F0"/>
          </w:tcPr>
          <w:p w:rsidR="00452A01" w:rsidRPr="00B90B8F" w:rsidRDefault="00452A01" w:rsidP="00F03698">
            <w:pPr>
              <w:autoSpaceDE w:val="0"/>
              <w:autoSpaceDN w:val="0"/>
              <w:adjustRightInd w:val="0"/>
              <w:snapToGrid w:val="0"/>
              <w:jc w:val="center"/>
              <w:rPr>
                <w:rFonts w:eastAsia="Times New Roman"/>
                <w:b/>
                <w:sz w:val="18"/>
                <w:szCs w:val="24"/>
              </w:rPr>
            </w:pPr>
            <w:r>
              <w:rPr>
                <w:rFonts w:eastAsia="Times New Roman"/>
                <w:b/>
                <w:i/>
                <w:color w:val="000000"/>
                <w:sz w:val="18"/>
                <w:szCs w:val="24"/>
                <w:lang w:val="it-IT"/>
              </w:rPr>
              <w:t>Denominazione</w:t>
            </w:r>
          </w:p>
        </w:tc>
        <w:tc>
          <w:tcPr>
            <w:tcW w:w="1276" w:type="dxa"/>
            <w:tcBorders>
              <w:bottom w:val="single" w:sz="4" w:space="0" w:color="auto"/>
            </w:tcBorders>
            <w:shd w:val="clear" w:color="auto" w:fill="00B0F0"/>
            <w:vAlign w:val="center"/>
          </w:tcPr>
          <w:p w:rsidR="00452A01" w:rsidRPr="00B90B8F" w:rsidRDefault="00452A01" w:rsidP="00F03698">
            <w:pPr>
              <w:autoSpaceDE w:val="0"/>
              <w:autoSpaceDN w:val="0"/>
              <w:adjustRightInd w:val="0"/>
              <w:snapToGrid w:val="0"/>
              <w:jc w:val="center"/>
              <w:rPr>
                <w:rFonts w:eastAsia="Times New Roman"/>
                <w:b/>
                <w:sz w:val="18"/>
                <w:szCs w:val="24"/>
              </w:rPr>
            </w:pPr>
            <w:proofErr w:type="spellStart"/>
            <w:r w:rsidRPr="00B90B8F">
              <w:rPr>
                <w:rFonts w:eastAsia="Times New Roman"/>
                <w:b/>
                <w:sz w:val="18"/>
                <w:szCs w:val="24"/>
              </w:rPr>
              <w:t>Importo</w:t>
            </w:r>
            <w:proofErr w:type="spellEnd"/>
            <w:r w:rsidRPr="00B90B8F">
              <w:rPr>
                <w:rFonts w:eastAsia="Times New Roman"/>
                <w:b/>
                <w:sz w:val="18"/>
                <w:szCs w:val="24"/>
                <w:lang w:val="it-IT"/>
              </w:rPr>
              <w:t xml:space="preserve"> </w:t>
            </w:r>
            <w:proofErr w:type="spellStart"/>
            <w:r w:rsidRPr="00B90B8F">
              <w:rPr>
                <w:rFonts w:eastAsia="Times New Roman"/>
                <w:b/>
                <w:sz w:val="18"/>
                <w:szCs w:val="24"/>
              </w:rPr>
              <w:t>autorizzato</w:t>
            </w:r>
            <w:proofErr w:type="spellEnd"/>
            <w:r w:rsidRPr="00B90B8F">
              <w:rPr>
                <w:rFonts w:eastAsia="Times New Roman"/>
                <w:b/>
                <w:sz w:val="18"/>
                <w:szCs w:val="24"/>
                <w:lang w:val="it-IT"/>
              </w:rPr>
              <w:t xml:space="preserve"> </w:t>
            </w:r>
            <w:proofErr w:type="spellStart"/>
            <w:r w:rsidRPr="00B90B8F">
              <w:rPr>
                <w:rFonts w:eastAsia="Times New Roman"/>
                <w:b/>
                <w:sz w:val="18"/>
                <w:szCs w:val="24"/>
              </w:rPr>
              <w:t>forniture</w:t>
            </w:r>
            <w:proofErr w:type="spellEnd"/>
          </w:p>
        </w:tc>
        <w:tc>
          <w:tcPr>
            <w:tcW w:w="1564" w:type="dxa"/>
            <w:tcBorders>
              <w:bottom w:val="single" w:sz="4" w:space="0" w:color="auto"/>
            </w:tcBorders>
            <w:shd w:val="clear" w:color="auto" w:fill="00B0F0"/>
            <w:vAlign w:val="center"/>
          </w:tcPr>
          <w:p w:rsidR="00452A01" w:rsidRPr="00B90B8F" w:rsidRDefault="00452A01" w:rsidP="00F03698">
            <w:pPr>
              <w:autoSpaceDE w:val="0"/>
              <w:autoSpaceDN w:val="0"/>
              <w:adjustRightInd w:val="0"/>
              <w:snapToGrid w:val="0"/>
              <w:jc w:val="center"/>
              <w:rPr>
                <w:rFonts w:eastAsia="Times New Roman"/>
                <w:b/>
                <w:sz w:val="18"/>
                <w:szCs w:val="24"/>
              </w:rPr>
            </w:pPr>
            <w:proofErr w:type="spellStart"/>
            <w:r w:rsidRPr="00B90B8F">
              <w:rPr>
                <w:rFonts w:eastAsia="Times New Roman"/>
                <w:b/>
                <w:sz w:val="18"/>
                <w:szCs w:val="24"/>
              </w:rPr>
              <w:t>Importo</w:t>
            </w:r>
            <w:proofErr w:type="spellEnd"/>
            <w:r w:rsidRPr="00B90B8F">
              <w:rPr>
                <w:rFonts w:eastAsia="Times New Roman"/>
                <w:b/>
                <w:sz w:val="18"/>
                <w:szCs w:val="24"/>
                <w:lang w:val="it-IT"/>
              </w:rPr>
              <w:t xml:space="preserve"> </w:t>
            </w:r>
            <w:proofErr w:type="spellStart"/>
            <w:r w:rsidRPr="00B90B8F">
              <w:rPr>
                <w:rFonts w:eastAsia="Times New Roman"/>
                <w:b/>
                <w:sz w:val="18"/>
                <w:szCs w:val="24"/>
              </w:rPr>
              <w:t>autorizzato</w:t>
            </w:r>
            <w:proofErr w:type="spellEnd"/>
          </w:p>
          <w:p w:rsidR="00452A01" w:rsidRPr="00B90B8F" w:rsidRDefault="00452A01" w:rsidP="00F03698">
            <w:pPr>
              <w:autoSpaceDE w:val="0"/>
              <w:autoSpaceDN w:val="0"/>
              <w:adjustRightInd w:val="0"/>
              <w:snapToGrid w:val="0"/>
              <w:jc w:val="center"/>
              <w:rPr>
                <w:rFonts w:eastAsia="Times New Roman"/>
                <w:b/>
                <w:sz w:val="18"/>
                <w:szCs w:val="24"/>
              </w:rPr>
            </w:pPr>
            <w:proofErr w:type="spellStart"/>
            <w:r w:rsidRPr="00B90B8F">
              <w:rPr>
                <w:rFonts w:eastAsia="Times New Roman"/>
                <w:b/>
                <w:sz w:val="18"/>
                <w:szCs w:val="24"/>
              </w:rPr>
              <w:t>spese</w:t>
            </w:r>
            <w:proofErr w:type="spellEnd"/>
            <w:r w:rsidRPr="00B90B8F">
              <w:rPr>
                <w:rFonts w:eastAsia="Times New Roman"/>
                <w:b/>
                <w:sz w:val="18"/>
                <w:szCs w:val="24"/>
              </w:rPr>
              <w:t xml:space="preserve"> </w:t>
            </w:r>
            <w:proofErr w:type="spellStart"/>
            <w:r w:rsidRPr="00B90B8F">
              <w:rPr>
                <w:rFonts w:eastAsia="Times New Roman"/>
                <w:b/>
                <w:sz w:val="18"/>
                <w:szCs w:val="24"/>
              </w:rPr>
              <w:t>generali</w:t>
            </w:r>
            <w:proofErr w:type="spellEnd"/>
          </w:p>
        </w:tc>
        <w:tc>
          <w:tcPr>
            <w:tcW w:w="1194" w:type="dxa"/>
            <w:tcBorders>
              <w:bottom w:val="single" w:sz="4" w:space="0" w:color="auto"/>
            </w:tcBorders>
            <w:shd w:val="clear" w:color="auto" w:fill="00B0F0"/>
            <w:vAlign w:val="center"/>
          </w:tcPr>
          <w:p w:rsidR="00452A01" w:rsidRPr="00B90B8F" w:rsidRDefault="00452A01" w:rsidP="00F03698">
            <w:pPr>
              <w:autoSpaceDE w:val="0"/>
              <w:autoSpaceDN w:val="0"/>
              <w:adjustRightInd w:val="0"/>
              <w:snapToGrid w:val="0"/>
              <w:jc w:val="center"/>
              <w:rPr>
                <w:rFonts w:eastAsia="Times New Roman"/>
                <w:b/>
                <w:sz w:val="18"/>
                <w:szCs w:val="24"/>
              </w:rPr>
            </w:pPr>
            <w:proofErr w:type="spellStart"/>
            <w:r w:rsidRPr="00B90B8F">
              <w:rPr>
                <w:rFonts w:eastAsia="Times New Roman"/>
                <w:b/>
                <w:sz w:val="18"/>
                <w:szCs w:val="24"/>
              </w:rPr>
              <w:t>Totale</w:t>
            </w:r>
            <w:proofErr w:type="spellEnd"/>
          </w:p>
          <w:p w:rsidR="00452A01" w:rsidRPr="00201DB6" w:rsidRDefault="00452A01" w:rsidP="00F03698">
            <w:pPr>
              <w:autoSpaceDE w:val="0"/>
              <w:autoSpaceDN w:val="0"/>
              <w:adjustRightInd w:val="0"/>
              <w:snapToGrid w:val="0"/>
              <w:jc w:val="center"/>
              <w:rPr>
                <w:rFonts w:eastAsia="Times New Roman"/>
                <w:b/>
                <w:sz w:val="18"/>
                <w:szCs w:val="24"/>
              </w:rPr>
            </w:pPr>
            <w:proofErr w:type="spellStart"/>
            <w:r w:rsidRPr="00B90B8F">
              <w:rPr>
                <w:rFonts w:eastAsia="Times New Roman"/>
                <w:b/>
                <w:sz w:val="18"/>
                <w:szCs w:val="24"/>
              </w:rPr>
              <w:t>autorizzato</w:t>
            </w:r>
            <w:proofErr w:type="spellEnd"/>
          </w:p>
        </w:tc>
      </w:tr>
      <w:tr w:rsidR="00452A01" w:rsidRPr="00201DB6" w:rsidTr="00F03698">
        <w:trPr>
          <w:trHeight w:val="207"/>
        </w:trPr>
        <w:tc>
          <w:tcPr>
            <w:tcW w:w="4644" w:type="dxa"/>
            <w:tcBorders>
              <w:bottom w:val="single" w:sz="4" w:space="0" w:color="auto"/>
            </w:tcBorders>
          </w:tcPr>
          <w:p w:rsidR="00452A01" w:rsidRPr="00201DB6" w:rsidRDefault="00452A01" w:rsidP="00F03698">
            <w:pPr>
              <w:autoSpaceDE w:val="0"/>
              <w:autoSpaceDN w:val="0"/>
              <w:adjustRightInd w:val="0"/>
              <w:snapToGrid w:val="0"/>
              <w:spacing w:before="60" w:after="60"/>
              <w:jc w:val="center"/>
              <w:rPr>
                <w:rFonts w:eastAsia="Times New Roman"/>
                <w:i/>
                <w:color w:val="000000"/>
                <w:sz w:val="24"/>
                <w:szCs w:val="24"/>
                <w:lang w:val="it-IT"/>
              </w:rPr>
            </w:pPr>
            <w:r w:rsidRPr="00201DB6">
              <w:rPr>
                <w:rFonts w:eastAsia="Times New Roman"/>
                <w:color w:val="000000"/>
                <w:sz w:val="18"/>
                <w:szCs w:val="24"/>
                <w:lang w:val="it-IT"/>
              </w:rPr>
              <w:t xml:space="preserve">Wi-Fi  Professionali di Soveria M. </w:t>
            </w:r>
            <w:r>
              <w:rPr>
                <w:rFonts w:eastAsia="Times New Roman"/>
                <w:color w:val="000000"/>
                <w:sz w:val="18"/>
                <w:szCs w:val="24"/>
                <w:lang w:val="it-IT"/>
              </w:rPr>
              <w:t>e di Lamezia Terme</w:t>
            </w:r>
          </w:p>
        </w:tc>
        <w:tc>
          <w:tcPr>
            <w:tcW w:w="1418" w:type="dxa"/>
            <w:tcBorders>
              <w:bottom w:val="single" w:sz="4" w:space="0" w:color="auto"/>
            </w:tcBorders>
          </w:tcPr>
          <w:p w:rsidR="00452A01" w:rsidRPr="00201DB6" w:rsidRDefault="00452A01" w:rsidP="00F03698">
            <w:pPr>
              <w:autoSpaceDE w:val="0"/>
              <w:autoSpaceDN w:val="0"/>
              <w:adjustRightInd w:val="0"/>
              <w:snapToGrid w:val="0"/>
              <w:spacing w:before="60" w:after="60"/>
              <w:jc w:val="center"/>
              <w:rPr>
                <w:rFonts w:eastAsia="Times New Roman"/>
                <w:color w:val="000000"/>
                <w:sz w:val="18"/>
                <w:szCs w:val="24"/>
                <w:lang w:val="it-IT"/>
              </w:rPr>
            </w:pPr>
            <w:r>
              <w:rPr>
                <w:rFonts w:eastAsia="Times New Roman"/>
                <w:color w:val="000000"/>
                <w:sz w:val="18"/>
                <w:szCs w:val="24"/>
                <w:lang w:val="it-IT"/>
              </w:rPr>
              <w:t>WLAN amica</w:t>
            </w:r>
          </w:p>
        </w:tc>
        <w:tc>
          <w:tcPr>
            <w:tcW w:w="1276" w:type="dxa"/>
            <w:tcBorders>
              <w:bottom w:val="single" w:sz="4" w:space="0" w:color="auto"/>
            </w:tcBorders>
          </w:tcPr>
          <w:p w:rsidR="00452A01" w:rsidRDefault="00452A01" w:rsidP="00F03698">
            <w:pPr>
              <w:autoSpaceDE w:val="0"/>
              <w:autoSpaceDN w:val="0"/>
              <w:adjustRightInd w:val="0"/>
              <w:snapToGrid w:val="0"/>
              <w:spacing w:before="60" w:after="60"/>
              <w:jc w:val="center"/>
              <w:rPr>
                <w:rFonts w:eastAsia="Times New Roman"/>
                <w:i/>
                <w:color w:val="000000"/>
                <w:sz w:val="24"/>
                <w:szCs w:val="24"/>
                <w:lang w:val="it-IT"/>
              </w:rPr>
            </w:pPr>
            <w:r w:rsidRPr="00201DB6">
              <w:rPr>
                <w:rFonts w:eastAsia="Times New Roman"/>
                <w:color w:val="000000"/>
                <w:sz w:val="18"/>
                <w:szCs w:val="24"/>
                <w:lang w:val="it-IT"/>
              </w:rPr>
              <w:t>€ 7.850,00</w:t>
            </w:r>
          </w:p>
        </w:tc>
        <w:tc>
          <w:tcPr>
            <w:tcW w:w="1564" w:type="dxa"/>
            <w:tcBorders>
              <w:bottom w:val="single" w:sz="4" w:space="0" w:color="auto"/>
            </w:tcBorders>
          </w:tcPr>
          <w:p w:rsidR="00452A01" w:rsidRDefault="00452A01" w:rsidP="00F03698">
            <w:pPr>
              <w:autoSpaceDE w:val="0"/>
              <w:autoSpaceDN w:val="0"/>
              <w:adjustRightInd w:val="0"/>
              <w:snapToGrid w:val="0"/>
              <w:spacing w:before="60" w:after="60"/>
              <w:jc w:val="center"/>
              <w:rPr>
                <w:rFonts w:eastAsia="Times New Roman"/>
                <w:i/>
                <w:color w:val="000000"/>
                <w:sz w:val="24"/>
                <w:szCs w:val="24"/>
                <w:lang w:val="it-IT"/>
              </w:rPr>
            </w:pPr>
            <w:r w:rsidRPr="00201DB6">
              <w:rPr>
                <w:rFonts w:eastAsia="Times New Roman"/>
                <w:color w:val="000000"/>
                <w:sz w:val="18"/>
                <w:szCs w:val="24"/>
                <w:lang w:val="it-IT"/>
              </w:rPr>
              <w:t>€ 0,0</w:t>
            </w:r>
          </w:p>
        </w:tc>
        <w:tc>
          <w:tcPr>
            <w:tcW w:w="1194" w:type="dxa"/>
            <w:tcBorders>
              <w:bottom w:val="single" w:sz="4" w:space="0" w:color="auto"/>
            </w:tcBorders>
          </w:tcPr>
          <w:p w:rsidR="00452A01" w:rsidRPr="00201DB6" w:rsidRDefault="00452A01" w:rsidP="00F03698">
            <w:pPr>
              <w:autoSpaceDE w:val="0"/>
              <w:autoSpaceDN w:val="0"/>
              <w:adjustRightInd w:val="0"/>
              <w:snapToGrid w:val="0"/>
              <w:spacing w:before="60" w:after="60"/>
              <w:jc w:val="center"/>
              <w:rPr>
                <w:rFonts w:eastAsia="Times New Roman"/>
                <w:b/>
                <w:color w:val="000000"/>
                <w:sz w:val="18"/>
                <w:szCs w:val="24"/>
                <w:lang w:val="it-IT"/>
              </w:rPr>
            </w:pPr>
            <w:r w:rsidRPr="00201DB6">
              <w:rPr>
                <w:rFonts w:eastAsia="Times New Roman"/>
                <w:b/>
                <w:color w:val="000000"/>
                <w:sz w:val="18"/>
                <w:szCs w:val="24"/>
                <w:lang w:val="it-IT"/>
              </w:rPr>
              <w:t>€ 7.850,00</w:t>
            </w:r>
          </w:p>
        </w:tc>
      </w:tr>
    </w:tbl>
    <w:p w:rsidR="00452A01" w:rsidRDefault="00452A01" w:rsidP="00452A01"/>
    <w:tbl>
      <w:tblPr>
        <w:tblStyle w:val="Grigliatabella"/>
        <w:tblW w:w="0" w:type="auto"/>
        <w:tblLook w:val="04A0" w:firstRow="1" w:lastRow="0" w:firstColumn="1" w:lastColumn="0" w:noHBand="0" w:noVBand="1"/>
      </w:tblPr>
      <w:tblGrid>
        <w:gridCol w:w="4644"/>
        <w:gridCol w:w="5419"/>
      </w:tblGrid>
      <w:tr w:rsidR="00452A01" w:rsidRPr="00201DB6" w:rsidTr="00F03698">
        <w:trPr>
          <w:trHeight w:val="212"/>
        </w:trPr>
        <w:tc>
          <w:tcPr>
            <w:tcW w:w="4644" w:type="dxa"/>
            <w:tcBorders>
              <w:top w:val="single" w:sz="4" w:space="0" w:color="auto"/>
            </w:tcBorders>
          </w:tcPr>
          <w:p w:rsidR="00452A01" w:rsidRPr="00201DB6" w:rsidRDefault="00452A01" w:rsidP="00F03698">
            <w:pPr>
              <w:autoSpaceDE w:val="0"/>
              <w:autoSpaceDN w:val="0"/>
              <w:adjustRightInd w:val="0"/>
              <w:snapToGrid w:val="0"/>
              <w:spacing w:before="60" w:after="60"/>
              <w:jc w:val="both"/>
              <w:rPr>
                <w:rFonts w:eastAsia="Times New Roman"/>
                <w:color w:val="000000"/>
                <w:szCs w:val="24"/>
                <w:lang w:val="it-IT"/>
              </w:rPr>
            </w:pPr>
            <w:r w:rsidRPr="00201DB6">
              <w:rPr>
                <w:rFonts w:eastAsia="Times New Roman"/>
                <w:b/>
                <w:color w:val="000000"/>
                <w:szCs w:val="24"/>
                <w:lang w:val="it-IT"/>
              </w:rPr>
              <w:t xml:space="preserve">CIG: </w:t>
            </w:r>
            <w:r>
              <w:rPr>
                <w:rFonts w:eastAsia="Times New Roman"/>
                <w:b/>
                <w:color w:val="000000"/>
                <w:szCs w:val="24"/>
                <w:lang w:val="it-IT"/>
              </w:rPr>
              <w:t>ZC716BC4A2</w:t>
            </w:r>
          </w:p>
        </w:tc>
        <w:tc>
          <w:tcPr>
            <w:tcW w:w="5419" w:type="dxa"/>
            <w:tcBorders>
              <w:top w:val="single" w:sz="4" w:space="0" w:color="auto"/>
            </w:tcBorders>
          </w:tcPr>
          <w:p w:rsidR="00452A01" w:rsidRPr="00BF38D4" w:rsidRDefault="00452A01" w:rsidP="00F03698">
            <w:pPr>
              <w:autoSpaceDE w:val="0"/>
              <w:autoSpaceDN w:val="0"/>
              <w:adjustRightInd w:val="0"/>
              <w:snapToGrid w:val="0"/>
              <w:rPr>
                <w:rFonts w:ascii="Times-BoldItalic" w:eastAsia="Times New Roman" w:hAnsi="Times-BoldItalic" w:cs="Times-BoldItalic"/>
                <w:color w:val="000000"/>
                <w:sz w:val="24"/>
                <w:szCs w:val="24"/>
                <w:lang w:val="x-none"/>
              </w:rPr>
            </w:pPr>
            <w:r w:rsidRPr="00201DB6">
              <w:rPr>
                <w:rFonts w:eastAsia="Times New Roman"/>
                <w:b/>
                <w:color w:val="000000"/>
                <w:szCs w:val="24"/>
                <w:lang w:val="it-IT"/>
              </w:rPr>
              <w:t>CUP</w:t>
            </w:r>
            <w:r w:rsidRPr="00201DB6">
              <w:rPr>
                <w:rFonts w:eastAsia="Times New Roman"/>
                <w:color w:val="000000"/>
                <w:szCs w:val="24"/>
                <w:lang w:val="it-IT"/>
              </w:rPr>
              <w:t xml:space="preserve">: </w:t>
            </w:r>
          </w:p>
        </w:tc>
      </w:tr>
    </w:tbl>
    <w:p w:rsidR="00452A01" w:rsidRDefault="00452A01" w:rsidP="00452A01">
      <w:pPr>
        <w:spacing w:before="120"/>
        <w:ind w:left="74"/>
        <w:jc w:val="both"/>
        <w:textAlignment w:val="baseline"/>
        <w:rPr>
          <w:rFonts w:eastAsia="Times New Roman"/>
          <w:b/>
          <w:color w:val="000000"/>
          <w:lang w:val="it-IT"/>
        </w:rPr>
      </w:pPr>
    </w:p>
    <w:p w:rsidR="00452A01" w:rsidRDefault="00452A01" w:rsidP="00452A01">
      <w:pPr>
        <w:spacing w:before="120"/>
        <w:ind w:left="74"/>
        <w:jc w:val="center"/>
        <w:textAlignment w:val="baseline"/>
        <w:rPr>
          <w:rFonts w:eastAsia="Times New Roman"/>
          <w:b/>
          <w:color w:val="000000"/>
          <w:lang w:val="it-IT"/>
        </w:rPr>
      </w:pPr>
      <w:r>
        <w:rPr>
          <w:rFonts w:eastAsia="Times New Roman"/>
          <w:b/>
          <w:color w:val="000000"/>
          <w:lang w:val="it-IT"/>
        </w:rPr>
        <w:t>Il Dirigente Scolastico</w:t>
      </w:r>
    </w:p>
    <w:p w:rsidR="00452A01" w:rsidRDefault="00452A01" w:rsidP="00452A01">
      <w:pPr>
        <w:tabs>
          <w:tab w:val="left" w:pos="1512"/>
        </w:tabs>
        <w:spacing w:before="120"/>
        <w:ind w:left="74"/>
        <w:textAlignment w:val="baseline"/>
        <w:rPr>
          <w:rFonts w:eastAsia="Times New Roman"/>
          <w:b/>
          <w:color w:val="000000"/>
          <w:spacing w:val="1"/>
          <w:lang w:val="it-IT"/>
        </w:rPr>
      </w:pPr>
      <w:r>
        <w:rPr>
          <w:rFonts w:eastAsia="Times New Roman"/>
          <w:b/>
          <w:color w:val="000000"/>
          <w:spacing w:val="1"/>
          <w:lang w:val="it-IT"/>
        </w:rPr>
        <w:t>VISTO</w:t>
      </w:r>
      <w:r>
        <w:rPr>
          <w:rFonts w:eastAsia="Times New Roman"/>
          <w:b/>
          <w:color w:val="000000"/>
          <w:spacing w:val="1"/>
          <w:lang w:val="it-IT"/>
        </w:rPr>
        <w:tab/>
      </w:r>
      <w:r>
        <w:rPr>
          <w:rFonts w:eastAsia="Times New Roman"/>
          <w:color w:val="000000"/>
          <w:spacing w:val="1"/>
          <w:lang w:val="it-IT"/>
        </w:rPr>
        <w:t>il Decreto Legislativo 30 marzo 2001, n. 165 recante "Norme generali sull'ordinamento del</w:t>
      </w:r>
    </w:p>
    <w:p w:rsidR="00452A01" w:rsidRDefault="00452A01" w:rsidP="00452A01">
      <w:pPr>
        <w:spacing w:before="34" w:line="247" w:lineRule="exact"/>
        <w:ind w:left="1512"/>
        <w:textAlignment w:val="baseline"/>
        <w:rPr>
          <w:rFonts w:eastAsia="Times New Roman"/>
          <w:color w:val="000000"/>
          <w:lang w:val="it-IT"/>
        </w:rPr>
      </w:pPr>
      <w:r>
        <w:rPr>
          <w:rFonts w:eastAsia="Times New Roman"/>
          <w:color w:val="000000"/>
          <w:lang w:val="it-IT"/>
        </w:rPr>
        <w:t xml:space="preserve">lavoro alle dipendenze della Amministrazioni Pubbliche" e </w:t>
      </w:r>
      <w:proofErr w:type="spellStart"/>
      <w:r>
        <w:rPr>
          <w:rFonts w:eastAsia="Times New Roman"/>
          <w:color w:val="000000"/>
          <w:lang w:val="it-IT"/>
        </w:rPr>
        <w:t>ss.mm.ii</w:t>
      </w:r>
      <w:proofErr w:type="spellEnd"/>
      <w:r>
        <w:rPr>
          <w:rFonts w:eastAsia="Times New Roman"/>
          <w:color w:val="000000"/>
          <w:lang w:val="it-IT"/>
        </w:rPr>
        <w:t>. ;</w:t>
      </w:r>
    </w:p>
    <w:p w:rsidR="00452A01" w:rsidRDefault="00452A01" w:rsidP="00452A01">
      <w:pPr>
        <w:tabs>
          <w:tab w:val="left" w:pos="1512"/>
        </w:tabs>
        <w:spacing w:before="1" w:line="294" w:lineRule="exact"/>
        <w:ind w:left="1512" w:right="72" w:hanging="1440"/>
        <w:jc w:val="both"/>
        <w:textAlignment w:val="baseline"/>
        <w:rPr>
          <w:rFonts w:eastAsia="Times New Roman"/>
          <w:b/>
          <w:color w:val="000000"/>
          <w:spacing w:val="-1"/>
          <w:lang w:val="it-IT"/>
        </w:rPr>
      </w:pPr>
      <w:r>
        <w:rPr>
          <w:rFonts w:eastAsia="Times New Roman"/>
          <w:b/>
          <w:color w:val="000000"/>
          <w:spacing w:val="-1"/>
          <w:lang w:val="it-IT"/>
        </w:rPr>
        <w:t>VISTO</w:t>
      </w:r>
      <w:r>
        <w:rPr>
          <w:rFonts w:eastAsia="Times New Roman"/>
          <w:b/>
          <w:color w:val="000000"/>
          <w:spacing w:val="-1"/>
          <w:lang w:val="it-IT"/>
        </w:rPr>
        <w:tab/>
      </w:r>
      <w:r>
        <w:rPr>
          <w:rFonts w:eastAsia="Times New Roman"/>
          <w:color w:val="000000"/>
          <w:spacing w:val="-1"/>
          <w:lang w:val="it-IT"/>
        </w:rPr>
        <w:t xml:space="preserve">il Decreto Interministeriale 1 febbraio 2001 n. 44, concernente " Regolamento concernente le </w:t>
      </w:r>
      <w:r>
        <w:rPr>
          <w:rFonts w:eastAsia="Times New Roman"/>
          <w:color w:val="000000"/>
          <w:spacing w:val="-1"/>
          <w:lang w:val="it-IT"/>
        </w:rPr>
        <w:br/>
        <w:t>Istruzioni generali sulla gestione amministrativo-contabile delle istituzioni scolastiche";</w:t>
      </w:r>
    </w:p>
    <w:p w:rsidR="00452A01" w:rsidRDefault="00452A01" w:rsidP="00452A01">
      <w:pPr>
        <w:tabs>
          <w:tab w:val="left" w:pos="1512"/>
        </w:tabs>
        <w:spacing w:before="40" w:line="251" w:lineRule="exact"/>
        <w:ind w:left="72"/>
        <w:textAlignment w:val="baseline"/>
        <w:rPr>
          <w:rFonts w:eastAsia="Times New Roman"/>
          <w:b/>
          <w:color w:val="000000"/>
          <w:lang w:val="it-IT"/>
        </w:rPr>
      </w:pPr>
      <w:r>
        <w:rPr>
          <w:rFonts w:eastAsia="Times New Roman"/>
          <w:b/>
          <w:color w:val="000000"/>
          <w:lang w:val="it-IT"/>
        </w:rPr>
        <w:t>VISTO</w:t>
      </w:r>
      <w:r>
        <w:rPr>
          <w:rFonts w:eastAsia="Times New Roman"/>
          <w:b/>
          <w:color w:val="000000"/>
          <w:lang w:val="it-IT"/>
        </w:rPr>
        <w:tab/>
      </w:r>
      <w:r>
        <w:rPr>
          <w:rFonts w:eastAsia="Times New Roman"/>
          <w:color w:val="000000"/>
          <w:lang w:val="it-IT"/>
        </w:rPr>
        <w:t>il DPR 275/99, concernente norme in materia di autonomia delle istituzioni scolastiche;</w:t>
      </w:r>
    </w:p>
    <w:p w:rsidR="00452A01" w:rsidRDefault="00452A01" w:rsidP="00452A01">
      <w:pPr>
        <w:tabs>
          <w:tab w:val="left" w:pos="1512"/>
        </w:tabs>
        <w:spacing w:before="41" w:line="251" w:lineRule="exact"/>
        <w:ind w:left="72"/>
        <w:textAlignment w:val="baseline"/>
        <w:rPr>
          <w:rFonts w:eastAsia="Times New Roman"/>
          <w:b/>
          <w:color w:val="000000"/>
          <w:spacing w:val="6"/>
          <w:lang w:val="it-IT"/>
        </w:rPr>
      </w:pPr>
      <w:r>
        <w:rPr>
          <w:rFonts w:eastAsia="Times New Roman"/>
          <w:b/>
          <w:color w:val="000000"/>
          <w:spacing w:val="6"/>
          <w:lang w:val="it-IT"/>
        </w:rPr>
        <w:t>VISTI</w:t>
      </w:r>
      <w:r>
        <w:rPr>
          <w:rFonts w:eastAsia="Times New Roman"/>
          <w:b/>
          <w:color w:val="000000"/>
          <w:spacing w:val="6"/>
          <w:lang w:val="it-IT"/>
        </w:rPr>
        <w:tab/>
      </w:r>
      <w:r>
        <w:rPr>
          <w:rFonts w:eastAsia="Times New Roman"/>
          <w:color w:val="000000"/>
          <w:spacing w:val="6"/>
          <w:lang w:val="it-IT"/>
        </w:rPr>
        <w:t>i Regolamenti (UE) n. 1303/2013 recanti disposizioni comuni sui Fondi strutturali e di</w:t>
      </w:r>
    </w:p>
    <w:p w:rsidR="00452A01" w:rsidRDefault="00452A01" w:rsidP="00452A01">
      <w:pPr>
        <w:spacing w:line="290" w:lineRule="exact"/>
        <w:ind w:left="1512" w:right="72"/>
        <w:jc w:val="both"/>
        <w:textAlignment w:val="baseline"/>
        <w:rPr>
          <w:rFonts w:eastAsia="Times New Roman"/>
          <w:color w:val="000000"/>
          <w:lang w:val="it-IT"/>
        </w:rPr>
      </w:pPr>
      <w:r>
        <w:rPr>
          <w:rFonts w:eastAsia="Times New Roman"/>
          <w:color w:val="000000"/>
          <w:lang w:val="it-IT"/>
        </w:rPr>
        <w:t>investimento europei, il Regolamento (UE) n. 1301/2013 relativo al Fondo Europeo di Sviluppo Regionale (FESR) e il Regolamento (UE) n. 1304/2013 relativo al Fondo Sociale Europeo;</w:t>
      </w:r>
    </w:p>
    <w:p w:rsidR="00452A01" w:rsidRPr="00201DB6" w:rsidRDefault="00452A01" w:rsidP="00452A01">
      <w:pPr>
        <w:tabs>
          <w:tab w:val="left" w:pos="1512"/>
        </w:tabs>
        <w:spacing w:line="291" w:lineRule="exact"/>
        <w:ind w:left="1512" w:right="72" w:hanging="1440"/>
        <w:jc w:val="both"/>
        <w:textAlignment w:val="baseline"/>
        <w:rPr>
          <w:rFonts w:eastAsia="Times New Roman"/>
          <w:color w:val="000000"/>
          <w:lang w:val="it-IT"/>
        </w:rPr>
      </w:pPr>
      <w:r>
        <w:rPr>
          <w:rFonts w:eastAsia="Times New Roman"/>
          <w:b/>
          <w:color w:val="000000"/>
          <w:lang w:val="it-IT"/>
        </w:rPr>
        <w:t>VISTO</w:t>
      </w:r>
      <w:r>
        <w:rPr>
          <w:rFonts w:eastAsia="Times New Roman"/>
          <w:b/>
          <w:color w:val="000000"/>
          <w:lang w:val="it-IT"/>
        </w:rPr>
        <w:tab/>
      </w:r>
      <w:r w:rsidRPr="00201DB6">
        <w:rPr>
          <w:rFonts w:eastAsia="Times New Roman"/>
          <w:color w:val="000000"/>
          <w:lang w:val="it-IT"/>
        </w:rPr>
        <w:t>Il D.</w:t>
      </w:r>
      <w:r>
        <w:rPr>
          <w:rFonts w:eastAsia="Times New Roman"/>
          <w:color w:val="000000"/>
          <w:lang w:val="it-IT"/>
        </w:rPr>
        <w:t>M</w:t>
      </w:r>
      <w:r w:rsidRPr="00201DB6">
        <w:rPr>
          <w:rFonts w:eastAsia="Times New Roman"/>
          <w:color w:val="000000"/>
          <w:lang w:val="it-IT"/>
        </w:rPr>
        <w:t xml:space="preserve">. 804/2013 che </w:t>
      </w:r>
      <w:r>
        <w:rPr>
          <w:rFonts w:eastAsia="Times New Roman"/>
          <w:color w:val="000000"/>
          <w:lang w:val="it-IT"/>
        </w:rPr>
        <w:t xml:space="preserve">ha messo a bando finanziamenti per la realizzazione di reti </w:t>
      </w:r>
      <w:proofErr w:type="spellStart"/>
      <w:r>
        <w:rPr>
          <w:rFonts w:eastAsia="Times New Roman"/>
          <w:color w:val="000000"/>
          <w:lang w:val="it-IT"/>
        </w:rPr>
        <w:t>lan</w:t>
      </w:r>
      <w:proofErr w:type="spellEnd"/>
      <w:r>
        <w:rPr>
          <w:rFonts w:eastAsia="Times New Roman"/>
          <w:color w:val="000000"/>
          <w:lang w:val="it-IT"/>
        </w:rPr>
        <w:t xml:space="preserve"> e  wi.fi e il conseguente </w:t>
      </w:r>
      <w:r w:rsidRPr="00201DB6">
        <w:rPr>
          <w:rFonts w:eastAsia="Times New Roman"/>
          <w:color w:val="000000"/>
          <w:lang w:val="it-IT"/>
        </w:rPr>
        <w:t>Avviso Prot. N. 2800 del 12 novembre 2013 “</w:t>
      </w:r>
      <w:proofErr w:type="spellStart"/>
      <w:r>
        <w:rPr>
          <w:rFonts w:eastAsia="Times New Roman"/>
          <w:color w:val="000000"/>
          <w:lang w:val="it-IT"/>
        </w:rPr>
        <w:t>W</w:t>
      </w:r>
      <w:r w:rsidRPr="00201DB6">
        <w:rPr>
          <w:rFonts w:eastAsia="Times New Roman"/>
          <w:color w:val="000000"/>
          <w:lang w:val="it-IT"/>
        </w:rPr>
        <w:t>irelles</w:t>
      </w:r>
      <w:proofErr w:type="spellEnd"/>
      <w:r w:rsidRPr="00201DB6">
        <w:rPr>
          <w:rFonts w:eastAsia="Times New Roman"/>
          <w:color w:val="000000"/>
          <w:lang w:val="it-IT"/>
        </w:rPr>
        <w:t xml:space="preserve"> nelle scuole”</w:t>
      </w:r>
    </w:p>
    <w:p w:rsidR="00452A01" w:rsidRDefault="00452A01" w:rsidP="00452A01">
      <w:pPr>
        <w:tabs>
          <w:tab w:val="left" w:pos="1512"/>
          <w:tab w:val="left" w:leader="dot" w:pos="5616"/>
          <w:tab w:val="right" w:leader="dot" w:pos="9720"/>
        </w:tabs>
        <w:spacing w:before="42" w:line="251" w:lineRule="exact"/>
        <w:ind w:left="1588" w:hanging="1514"/>
        <w:jc w:val="both"/>
        <w:textAlignment w:val="baseline"/>
        <w:rPr>
          <w:rFonts w:eastAsia="Times New Roman"/>
          <w:color w:val="000000"/>
          <w:lang w:val="it-IT"/>
        </w:rPr>
      </w:pPr>
      <w:r>
        <w:rPr>
          <w:rFonts w:eastAsia="Times New Roman"/>
          <w:b/>
          <w:color w:val="000000"/>
          <w:lang w:val="it-IT"/>
        </w:rPr>
        <w:t>VISTA</w:t>
      </w:r>
      <w:r>
        <w:rPr>
          <w:rFonts w:eastAsia="Times New Roman"/>
          <w:b/>
          <w:color w:val="000000"/>
          <w:lang w:val="it-IT"/>
        </w:rPr>
        <w:tab/>
      </w:r>
      <w:r>
        <w:rPr>
          <w:rFonts w:eastAsia="Times New Roman"/>
          <w:color w:val="000000"/>
          <w:lang w:val="it-IT"/>
        </w:rPr>
        <w:t>la Delibera del Consiglio d'Istituto n. 6 del 09/10/2015, con la quale è stato approvato il POF per l'anno scolastico 2015-16,</w:t>
      </w:r>
    </w:p>
    <w:p w:rsidR="00452A01" w:rsidRDefault="00452A01" w:rsidP="00452A01">
      <w:pPr>
        <w:tabs>
          <w:tab w:val="left" w:pos="1512"/>
        </w:tabs>
        <w:spacing w:before="39"/>
        <w:ind w:left="1588" w:hanging="1514"/>
        <w:jc w:val="both"/>
        <w:textAlignment w:val="baseline"/>
        <w:rPr>
          <w:rFonts w:eastAsia="Times New Roman"/>
          <w:color w:val="000000"/>
          <w:lang w:val="it-IT"/>
        </w:rPr>
      </w:pPr>
      <w:r>
        <w:rPr>
          <w:rFonts w:eastAsia="Times New Roman"/>
          <w:b/>
          <w:color w:val="000000"/>
          <w:spacing w:val="14"/>
          <w:lang w:val="it-IT"/>
        </w:rPr>
        <w:t>VISTA</w:t>
      </w:r>
      <w:r>
        <w:rPr>
          <w:rFonts w:eastAsia="Times New Roman"/>
          <w:b/>
          <w:color w:val="000000"/>
          <w:spacing w:val="14"/>
          <w:lang w:val="it-IT"/>
        </w:rPr>
        <w:tab/>
      </w:r>
      <w:r w:rsidRPr="00D04CC4">
        <w:rPr>
          <w:rFonts w:eastAsia="Times New Roman"/>
          <w:color w:val="000000"/>
          <w:lang w:val="it-IT"/>
        </w:rPr>
        <w:t>la delibera di approvazione del Programma Annuale dell'esercizio</w:t>
      </w:r>
      <w:r>
        <w:rPr>
          <w:rFonts w:eastAsia="Times New Roman"/>
          <w:color w:val="000000"/>
          <w:lang w:val="it-IT"/>
        </w:rPr>
        <w:t xml:space="preserve"> finanziario 2016 nel quale è inserito il Progetto autorizzato e finanziato;</w:t>
      </w:r>
    </w:p>
    <w:p w:rsidR="00452A01" w:rsidRPr="00935031" w:rsidRDefault="00452A01" w:rsidP="00452A01">
      <w:pPr>
        <w:tabs>
          <w:tab w:val="left" w:pos="1512"/>
        </w:tabs>
        <w:spacing w:before="39"/>
        <w:ind w:left="1588" w:hanging="1514"/>
        <w:jc w:val="both"/>
        <w:textAlignment w:val="baseline"/>
        <w:rPr>
          <w:rFonts w:eastAsia="Times New Roman"/>
          <w:color w:val="000000"/>
          <w:lang w:val="it-IT"/>
        </w:rPr>
      </w:pPr>
      <w:r>
        <w:rPr>
          <w:rFonts w:eastAsia="Times New Roman"/>
          <w:b/>
          <w:color w:val="000000"/>
          <w:spacing w:val="14"/>
          <w:lang w:val="it-IT"/>
        </w:rPr>
        <w:t xml:space="preserve">VISTI        </w:t>
      </w:r>
      <w:r>
        <w:rPr>
          <w:rFonts w:eastAsia="Times New Roman"/>
          <w:color w:val="000000"/>
          <w:spacing w:val="14"/>
          <w:lang w:val="it-IT"/>
        </w:rPr>
        <w:t>i regolamenti per il reclutamento del personale interno/esterno e per le attività negoziali;</w:t>
      </w:r>
    </w:p>
    <w:p w:rsidR="00452A01" w:rsidRDefault="00452A01" w:rsidP="00452A01">
      <w:pPr>
        <w:tabs>
          <w:tab w:val="left" w:pos="1512"/>
        </w:tabs>
        <w:spacing w:before="39"/>
        <w:ind w:left="1588" w:hanging="1514"/>
        <w:jc w:val="both"/>
        <w:textAlignment w:val="baseline"/>
        <w:rPr>
          <w:rFonts w:eastAsia="Times New Roman"/>
          <w:color w:val="000000"/>
          <w:lang w:val="it-IT"/>
        </w:rPr>
      </w:pPr>
      <w:r>
        <w:rPr>
          <w:rFonts w:eastAsia="Times New Roman"/>
          <w:b/>
          <w:color w:val="000000"/>
          <w:lang w:val="it-IT"/>
        </w:rPr>
        <w:t xml:space="preserve">RILEVATA     </w:t>
      </w:r>
      <w:r>
        <w:rPr>
          <w:rFonts w:eastAsia="Times New Roman"/>
          <w:color w:val="000000"/>
          <w:lang w:val="it-IT"/>
        </w:rPr>
        <w:t>la necessità di impiegare tra il personale interno n. 1 figure per lo svolgimento dell’attività di COLLAUDO nell'ambito del progetto</w:t>
      </w:r>
    </w:p>
    <w:p w:rsidR="001E0821" w:rsidRDefault="00452A01" w:rsidP="00452A01">
      <w:pPr>
        <w:tabs>
          <w:tab w:val="left" w:pos="1512"/>
        </w:tabs>
        <w:spacing w:before="39"/>
        <w:ind w:left="1588" w:hanging="1514"/>
        <w:jc w:val="both"/>
        <w:textAlignment w:val="baseline"/>
        <w:rPr>
          <w:rFonts w:eastAsia="Times New Roman"/>
          <w:color w:val="000000"/>
          <w:lang w:val="it-IT"/>
        </w:rPr>
      </w:pPr>
      <w:r>
        <w:rPr>
          <w:rFonts w:eastAsia="Times New Roman"/>
          <w:b/>
          <w:color w:val="000000"/>
          <w:lang w:val="it-IT"/>
        </w:rPr>
        <w:t xml:space="preserve">VISTA       </w:t>
      </w:r>
      <w:r w:rsidR="0001688E">
        <w:rPr>
          <w:rFonts w:eastAsia="Times New Roman"/>
          <w:b/>
          <w:color w:val="000000"/>
          <w:lang w:val="it-IT"/>
        </w:rPr>
        <w:t xml:space="preserve"> </w:t>
      </w:r>
      <w:r w:rsidR="00CB274E">
        <w:rPr>
          <w:rFonts w:eastAsia="Times New Roman"/>
          <w:b/>
          <w:color w:val="000000"/>
          <w:lang w:val="it-IT"/>
        </w:rPr>
        <w:t xml:space="preserve"> </w:t>
      </w:r>
      <w:r w:rsidR="00D04CC4">
        <w:rPr>
          <w:rFonts w:eastAsia="Times New Roman"/>
          <w:b/>
          <w:color w:val="000000"/>
          <w:lang w:val="it-IT"/>
        </w:rPr>
        <w:t xml:space="preserve">    </w:t>
      </w:r>
      <w:r w:rsidR="0001688E">
        <w:rPr>
          <w:rFonts w:eastAsia="Times New Roman"/>
          <w:color w:val="000000"/>
          <w:lang w:val="it-IT"/>
        </w:rPr>
        <w:t xml:space="preserve"> la graduatoria con la relativa proposta di individua</w:t>
      </w:r>
    </w:p>
    <w:p w:rsidR="001E0821" w:rsidRDefault="00CB274E" w:rsidP="0047310E">
      <w:pPr>
        <w:spacing w:before="240" w:line="247" w:lineRule="exact"/>
        <w:ind w:left="74"/>
        <w:textAlignment w:val="baseline"/>
        <w:rPr>
          <w:rFonts w:eastAsia="Times New Roman"/>
          <w:color w:val="000000"/>
          <w:lang w:val="it-IT"/>
        </w:rPr>
      </w:pPr>
      <w:r>
        <w:rPr>
          <w:noProof/>
          <w:lang w:val="it-IT" w:eastAsia="it-IT"/>
        </w:rPr>
        <mc:AlternateContent>
          <mc:Choice Requires="wps">
            <w:drawing>
              <wp:anchor distT="0" distB="0" distL="114300" distR="114300" simplePos="0" relativeHeight="251659776" behindDoc="0" locked="0" layoutInCell="1" allowOverlap="1">
                <wp:simplePos x="0" y="0"/>
                <wp:positionH relativeFrom="page">
                  <wp:posOffset>2176145</wp:posOffset>
                </wp:positionH>
                <wp:positionV relativeFrom="page">
                  <wp:posOffset>7567930</wp:posOffset>
                </wp:positionV>
                <wp:extent cx="63754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5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454E5D" id="Line 6"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1.35pt,595.9pt" to="221.55pt,5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TfGwIAAEAEAAAOAAAAZHJzL2Uyb0RvYy54bWysU8GO2jAQvVfqP1i+QxI2sG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" strokeweight=".5pt">
                <w10:wrap anchorx="page" anchory="page"/>
              </v:line>
            </w:pict>
          </mc:Fallback>
        </mc:AlternateContent>
      </w:r>
      <w:r>
        <w:rPr>
          <w:noProof/>
          <w:lang w:val="it-IT" w:eastAsia="it-IT"/>
        </w:rPr>
        <mc:AlternateContent>
          <mc:Choice Requires="wps">
            <w:drawing>
              <wp:anchor distT="0" distB="0" distL="114300" distR="114300" simplePos="0" relativeHeight="251660800" behindDoc="0" locked="0" layoutInCell="1" allowOverlap="1">
                <wp:simplePos x="0" y="0"/>
                <wp:positionH relativeFrom="page">
                  <wp:posOffset>4194175</wp:posOffset>
                </wp:positionH>
                <wp:positionV relativeFrom="page">
                  <wp:posOffset>7567930</wp:posOffset>
                </wp:positionV>
                <wp:extent cx="77787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87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00694F" id="Line 5"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0.25pt,595.9pt" to="391.5pt,5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" strokeweight=".5pt">
                <w10:wrap anchorx="page" anchory="page"/>
              </v:line>
            </w:pict>
          </mc:Fallback>
        </mc:AlternateContent>
      </w:r>
      <w:r>
        <w:rPr>
          <w:rFonts w:eastAsia="Times New Roman"/>
          <w:color w:val="000000"/>
          <w:lang w:val="it-IT"/>
        </w:rPr>
        <w:t>Tutto ciò visto e rilevato, che costituisce parte integrante del presente avviso</w:t>
      </w:r>
    </w:p>
    <w:p w:rsidR="00E21863" w:rsidRDefault="00E21863">
      <w:pPr>
        <w:spacing w:before="338" w:line="251" w:lineRule="exact"/>
        <w:ind w:left="72"/>
        <w:jc w:val="center"/>
        <w:textAlignment w:val="baseline"/>
        <w:rPr>
          <w:rFonts w:eastAsia="Times New Roman"/>
          <w:b/>
          <w:color w:val="000000"/>
          <w:lang w:val="it-IT"/>
        </w:rPr>
      </w:pPr>
    </w:p>
    <w:p w:rsidR="001E0821" w:rsidRDefault="0001688E">
      <w:pPr>
        <w:spacing w:before="338" w:line="251" w:lineRule="exact"/>
        <w:ind w:left="72"/>
        <w:jc w:val="center"/>
        <w:textAlignment w:val="baseline"/>
        <w:rPr>
          <w:rFonts w:eastAsia="Times New Roman"/>
          <w:b/>
          <w:color w:val="000000"/>
          <w:lang w:val="it-IT"/>
        </w:rPr>
      </w:pPr>
      <w:r>
        <w:rPr>
          <w:rFonts w:eastAsia="Times New Roman"/>
          <w:b/>
          <w:color w:val="000000"/>
          <w:lang w:val="it-IT"/>
        </w:rPr>
        <w:lastRenderedPageBreak/>
        <w:t>Decreta</w:t>
      </w:r>
    </w:p>
    <w:p w:rsidR="0001688E" w:rsidRPr="0001688E" w:rsidRDefault="0001688E" w:rsidP="0001688E">
      <w:pPr>
        <w:spacing w:before="338" w:line="251" w:lineRule="exact"/>
        <w:ind w:left="72"/>
        <w:jc w:val="both"/>
        <w:textAlignment w:val="baseline"/>
        <w:rPr>
          <w:rFonts w:eastAsia="Times New Roman"/>
          <w:color w:val="000000"/>
          <w:lang w:val="it-IT"/>
        </w:rPr>
      </w:pPr>
      <w:r w:rsidRPr="0001688E">
        <w:rPr>
          <w:rFonts w:eastAsia="Times New Roman"/>
          <w:color w:val="000000"/>
          <w:lang w:val="it-IT"/>
        </w:rPr>
        <w:t>La pubblicazione dell</w:t>
      </w:r>
      <w:r w:rsidR="00E21863">
        <w:rPr>
          <w:rFonts w:eastAsia="Times New Roman"/>
          <w:color w:val="000000"/>
          <w:lang w:val="it-IT"/>
        </w:rPr>
        <w:t>a</w:t>
      </w:r>
      <w:r w:rsidRPr="0001688E">
        <w:rPr>
          <w:rFonts w:eastAsia="Times New Roman"/>
          <w:color w:val="000000"/>
          <w:lang w:val="it-IT"/>
        </w:rPr>
        <w:t xml:space="preserve"> graduatori</w:t>
      </w:r>
      <w:r w:rsidR="00E21863">
        <w:rPr>
          <w:rFonts w:eastAsia="Times New Roman"/>
          <w:color w:val="000000"/>
          <w:lang w:val="it-IT"/>
        </w:rPr>
        <w:t>a</w:t>
      </w:r>
      <w:r w:rsidRPr="0001688E">
        <w:rPr>
          <w:rFonts w:eastAsia="Times New Roman"/>
          <w:color w:val="000000"/>
          <w:lang w:val="it-IT"/>
        </w:rPr>
        <w:t xml:space="preserve"> per la selezione del Collaudatore nel presente progetto </w:t>
      </w:r>
      <w:r w:rsidR="00452A01">
        <w:rPr>
          <w:rFonts w:eastAsia="Times New Roman"/>
          <w:color w:val="000000"/>
          <w:lang w:val="it-IT"/>
        </w:rPr>
        <w:t>“Wireless nelle scuole”</w:t>
      </w:r>
    </w:p>
    <w:p w:rsidR="0051705D" w:rsidRDefault="0051705D">
      <w:pPr>
        <w:spacing w:before="5" w:line="379" w:lineRule="exact"/>
        <w:ind w:left="72" w:right="72"/>
        <w:textAlignment w:val="baseline"/>
        <w:rPr>
          <w:rFonts w:eastAsia="Times New Roman"/>
          <w:color w:val="000000"/>
          <w:lang w:val="it-IT"/>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2864"/>
        <w:gridCol w:w="1628"/>
      </w:tblGrid>
      <w:tr w:rsidR="0001688E" w:rsidRPr="00D27E10" w:rsidTr="000165ED">
        <w:tc>
          <w:tcPr>
            <w:tcW w:w="9845" w:type="dxa"/>
            <w:gridSpan w:val="4"/>
            <w:shd w:val="clear" w:color="auto" w:fill="D9D9D9"/>
            <w:vAlign w:val="center"/>
          </w:tcPr>
          <w:p w:rsidR="0001688E" w:rsidRPr="00D27E10" w:rsidRDefault="0001688E" w:rsidP="0001688E">
            <w:pPr>
              <w:rPr>
                <w:b/>
                <w:sz w:val="20"/>
                <w:szCs w:val="20"/>
                <w:lang w:val="it-IT"/>
              </w:rPr>
            </w:pPr>
            <w:r w:rsidRPr="00D27E10">
              <w:rPr>
                <w:b/>
                <w:sz w:val="28"/>
                <w:lang w:val="it-IT"/>
              </w:rPr>
              <w:t>Esperto</w:t>
            </w:r>
            <w:r>
              <w:rPr>
                <w:b/>
                <w:sz w:val="28"/>
                <w:lang w:val="it-IT"/>
              </w:rPr>
              <w:t xml:space="preserve"> COLLAUDATORE</w:t>
            </w:r>
            <w:r w:rsidRPr="00D27E10">
              <w:rPr>
                <w:lang w:val="it-IT"/>
              </w:rPr>
              <w:t xml:space="preserve"> </w:t>
            </w:r>
          </w:p>
        </w:tc>
      </w:tr>
      <w:tr w:rsidR="0001688E" w:rsidRPr="00561FE5" w:rsidTr="000165ED">
        <w:tc>
          <w:tcPr>
            <w:tcW w:w="534" w:type="dxa"/>
            <w:shd w:val="clear" w:color="auto" w:fill="D9D9D9"/>
            <w:vAlign w:val="center"/>
          </w:tcPr>
          <w:p w:rsidR="0001688E" w:rsidRPr="00D27E10" w:rsidRDefault="0001688E" w:rsidP="000165ED">
            <w:pPr>
              <w:jc w:val="center"/>
              <w:rPr>
                <w:sz w:val="18"/>
                <w:szCs w:val="20"/>
                <w:lang w:val="it-IT"/>
              </w:rPr>
            </w:pPr>
          </w:p>
        </w:tc>
        <w:tc>
          <w:tcPr>
            <w:tcW w:w="4819" w:type="dxa"/>
            <w:shd w:val="clear" w:color="auto" w:fill="D9D9D9"/>
          </w:tcPr>
          <w:p w:rsidR="0001688E" w:rsidRPr="00561FE5" w:rsidRDefault="0001688E" w:rsidP="000165ED">
            <w:pPr>
              <w:jc w:val="center"/>
              <w:rPr>
                <w:b/>
                <w:sz w:val="20"/>
                <w:szCs w:val="20"/>
              </w:rPr>
            </w:pPr>
            <w:proofErr w:type="spellStart"/>
            <w:r w:rsidRPr="00561FE5">
              <w:rPr>
                <w:b/>
                <w:sz w:val="20"/>
                <w:szCs w:val="20"/>
              </w:rPr>
              <w:t>Titoli</w:t>
            </w:r>
            <w:proofErr w:type="spellEnd"/>
            <w:r w:rsidRPr="00561FE5">
              <w:rPr>
                <w:b/>
                <w:sz w:val="20"/>
                <w:szCs w:val="20"/>
              </w:rPr>
              <w:t xml:space="preserve"> </w:t>
            </w:r>
            <w:proofErr w:type="spellStart"/>
            <w:r w:rsidRPr="00561FE5">
              <w:rPr>
                <w:b/>
                <w:sz w:val="20"/>
                <w:szCs w:val="20"/>
              </w:rPr>
              <w:t>valutabili</w:t>
            </w:r>
            <w:proofErr w:type="spellEnd"/>
          </w:p>
        </w:tc>
        <w:tc>
          <w:tcPr>
            <w:tcW w:w="2864" w:type="dxa"/>
            <w:shd w:val="clear" w:color="auto" w:fill="D9D9D9"/>
            <w:vAlign w:val="center"/>
          </w:tcPr>
          <w:p w:rsidR="0001688E" w:rsidRPr="00561FE5" w:rsidRDefault="0001688E" w:rsidP="000165ED">
            <w:pPr>
              <w:rPr>
                <w:b/>
                <w:sz w:val="20"/>
                <w:szCs w:val="20"/>
              </w:rPr>
            </w:pPr>
            <w:proofErr w:type="spellStart"/>
            <w:r w:rsidRPr="00561FE5">
              <w:rPr>
                <w:b/>
                <w:sz w:val="20"/>
                <w:szCs w:val="20"/>
              </w:rPr>
              <w:t>Condizioni</w:t>
            </w:r>
            <w:proofErr w:type="spellEnd"/>
            <w:r w:rsidRPr="00561FE5">
              <w:rPr>
                <w:b/>
                <w:sz w:val="20"/>
                <w:szCs w:val="20"/>
              </w:rPr>
              <w:t xml:space="preserve"> e </w:t>
            </w:r>
            <w:proofErr w:type="spellStart"/>
            <w:r w:rsidRPr="00561FE5">
              <w:rPr>
                <w:b/>
                <w:sz w:val="20"/>
                <w:szCs w:val="20"/>
              </w:rPr>
              <w:t>Punteggi</w:t>
            </w:r>
            <w:proofErr w:type="spellEnd"/>
            <w:r w:rsidRPr="00561FE5">
              <w:rPr>
                <w:b/>
                <w:sz w:val="20"/>
                <w:szCs w:val="20"/>
              </w:rPr>
              <w:t xml:space="preserve"> </w:t>
            </w:r>
            <w:proofErr w:type="spellStart"/>
            <w:r w:rsidRPr="00561FE5">
              <w:rPr>
                <w:b/>
                <w:sz w:val="20"/>
                <w:szCs w:val="20"/>
              </w:rPr>
              <w:t>Titolo</w:t>
            </w:r>
            <w:proofErr w:type="spellEnd"/>
          </w:p>
        </w:tc>
        <w:tc>
          <w:tcPr>
            <w:tcW w:w="1628" w:type="dxa"/>
            <w:shd w:val="clear" w:color="auto" w:fill="D9D9D9"/>
            <w:vAlign w:val="center"/>
          </w:tcPr>
          <w:p w:rsidR="0001688E" w:rsidRPr="00561FE5" w:rsidRDefault="0001688E" w:rsidP="000165ED">
            <w:pPr>
              <w:rPr>
                <w:b/>
                <w:sz w:val="20"/>
                <w:szCs w:val="20"/>
              </w:rPr>
            </w:pPr>
            <w:proofErr w:type="spellStart"/>
            <w:r w:rsidRPr="00561FE5">
              <w:rPr>
                <w:b/>
                <w:sz w:val="20"/>
                <w:szCs w:val="20"/>
              </w:rPr>
              <w:t>Punteggio</w:t>
            </w:r>
            <w:proofErr w:type="spellEnd"/>
            <w:r w:rsidRPr="00561FE5">
              <w:rPr>
                <w:b/>
                <w:sz w:val="20"/>
                <w:szCs w:val="20"/>
              </w:rPr>
              <w:t xml:space="preserve"> </w:t>
            </w:r>
            <w:r>
              <w:rPr>
                <w:b/>
                <w:sz w:val="20"/>
                <w:szCs w:val="20"/>
              </w:rPr>
              <w:t>ASSEGNATO</w:t>
            </w:r>
          </w:p>
        </w:tc>
      </w:tr>
      <w:tr w:rsidR="0001688E" w:rsidRPr="00561FE5" w:rsidTr="000165ED">
        <w:tc>
          <w:tcPr>
            <w:tcW w:w="534" w:type="dxa"/>
            <w:shd w:val="clear" w:color="auto" w:fill="auto"/>
            <w:textDirection w:val="btLr"/>
            <w:vAlign w:val="center"/>
          </w:tcPr>
          <w:p w:rsidR="0001688E" w:rsidRPr="00561FE5" w:rsidRDefault="0001688E" w:rsidP="000165ED">
            <w:pPr>
              <w:ind w:left="113" w:right="113"/>
              <w:jc w:val="center"/>
              <w:rPr>
                <w:sz w:val="18"/>
                <w:szCs w:val="20"/>
              </w:rPr>
            </w:pPr>
          </w:p>
        </w:tc>
        <w:tc>
          <w:tcPr>
            <w:tcW w:w="4819" w:type="dxa"/>
            <w:shd w:val="clear" w:color="auto" w:fill="auto"/>
          </w:tcPr>
          <w:p w:rsidR="0001688E" w:rsidRPr="00D27E10" w:rsidRDefault="0001688E" w:rsidP="000165ED">
            <w:pPr>
              <w:rPr>
                <w:sz w:val="20"/>
                <w:szCs w:val="20"/>
                <w:lang w:val="it-IT"/>
              </w:rPr>
            </w:pPr>
          </w:p>
        </w:tc>
        <w:tc>
          <w:tcPr>
            <w:tcW w:w="2864" w:type="dxa"/>
            <w:shd w:val="clear" w:color="auto" w:fill="auto"/>
            <w:vAlign w:val="center"/>
          </w:tcPr>
          <w:p w:rsidR="0001688E" w:rsidRDefault="0001688E" w:rsidP="000165ED">
            <w:pPr>
              <w:rPr>
                <w:sz w:val="20"/>
                <w:szCs w:val="20"/>
              </w:rPr>
            </w:pPr>
            <w:r>
              <w:rPr>
                <w:sz w:val="20"/>
                <w:szCs w:val="20"/>
              </w:rPr>
              <w:t>CANDIDATI</w:t>
            </w:r>
          </w:p>
        </w:tc>
        <w:tc>
          <w:tcPr>
            <w:tcW w:w="1628" w:type="dxa"/>
            <w:shd w:val="clear" w:color="auto" w:fill="auto"/>
            <w:vAlign w:val="center"/>
          </w:tcPr>
          <w:p w:rsidR="0001688E" w:rsidRPr="00561FE5" w:rsidRDefault="00412278" w:rsidP="000165ED">
            <w:pPr>
              <w:rPr>
                <w:sz w:val="20"/>
                <w:szCs w:val="20"/>
              </w:rPr>
            </w:pPr>
            <w:proofErr w:type="spellStart"/>
            <w:r>
              <w:rPr>
                <w:sz w:val="20"/>
                <w:szCs w:val="20"/>
              </w:rPr>
              <w:t>Torchia</w:t>
            </w:r>
            <w:proofErr w:type="spellEnd"/>
            <w:r>
              <w:rPr>
                <w:sz w:val="20"/>
                <w:szCs w:val="20"/>
              </w:rPr>
              <w:t xml:space="preserve"> Nicola</w:t>
            </w:r>
          </w:p>
        </w:tc>
      </w:tr>
      <w:tr w:rsidR="0001688E" w:rsidRPr="00561FE5" w:rsidTr="000165ED">
        <w:tc>
          <w:tcPr>
            <w:tcW w:w="534" w:type="dxa"/>
            <w:vMerge w:val="restart"/>
            <w:shd w:val="clear" w:color="auto" w:fill="auto"/>
            <w:textDirection w:val="btLr"/>
            <w:vAlign w:val="center"/>
          </w:tcPr>
          <w:p w:rsidR="0001688E" w:rsidRPr="00561FE5" w:rsidRDefault="0001688E" w:rsidP="000165ED">
            <w:pPr>
              <w:ind w:left="113" w:right="113"/>
              <w:jc w:val="center"/>
              <w:rPr>
                <w:sz w:val="18"/>
                <w:szCs w:val="20"/>
              </w:rPr>
            </w:pPr>
            <w:proofErr w:type="spellStart"/>
            <w:r w:rsidRPr="00561FE5">
              <w:rPr>
                <w:sz w:val="18"/>
                <w:szCs w:val="20"/>
              </w:rPr>
              <w:t>Titoli</w:t>
            </w:r>
            <w:proofErr w:type="spellEnd"/>
            <w:r w:rsidRPr="00561FE5">
              <w:rPr>
                <w:sz w:val="18"/>
                <w:szCs w:val="20"/>
              </w:rPr>
              <w:t xml:space="preserve"> </w:t>
            </w:r>
            <w:proofErr w:type="spellStart"/>
            <w:r w:rsidRPr="00561FE5">
              <w:rPr>
                <w:sz w:val="18"/>
                <w:szCs w:val="20"/>
              </w:rPr>
              <w:t>culturali</w:t>
            </w:r>
            <w:proofErr w:type="spellEnd"/>
            <w:r>
              <w:rPr>
                <w:sz w:val="18"/>
                <w:szCs w:val="20"/>
              </w:rPr>
              <w:t xml:space="preserve"> (8 p)</w:t>
            </w:r>
          </w:p>
        </w:tc>
        <w:tc>
          <w:tcPr>
            <w:tcW w:w="4819" w:type="dxa"/>
            <w:shd w:val="clear" w:color="auto" w:fill="auto"/>
          </w:tcPr>
          <w:p w:rsidR="0001688E" w:rsidRPr="00D27E10" w:rsidRDefault="0001688E" w:rsidP="000165ED">
            <w:pPr>
              <w:rPr>
                <w:sz w:val="20"/>
                <w:szCs w:val="20"/>
                <w:lang w:val="it-IT"/>
              </w:rPr>
            </w:pPr>
            <w:r w:rsidRPr="00D27E10">
              <w:rPr>
                <w:sz w:val="20"/>
                <w:szCs w:val="20"/>
                <w:lang w:val="it-IT"/>
              </w:rPr>
              <w:t>Diploma/Laurea coerenti con area di intervento</w:t>
            </w:r>
          </w:p>
        </w:tc>
        <w:tc>
          <w:tcPr>
            <w:tcW w:w="2864" w:type="dxa"/>
            <w:shd w:val="clear" w:color="auto" w:fill="auto"/>
            <w:vAlign w:val="center"/>
          </w:tcPr>
          <w:p w:rsidR="0001688E" w:rsidRPr="00561FE5" w:rsidRDefault="0001688E" w:rsidP="000165ED">
            <w:pPr>
              <w:rPr>
                <w:sz w:val="20"/>
                <w:szCs w:val="20"/>
              </w:rPr>
            </w:pPr>
            <w:r>
              <w:rPr>
                <w:sz w:val="20"/>
                <w:szCs w:val="20"/>
              </w:rPr>
              <w:t xml:space="preserve">1 </w:t>
            </w:r>
            <w:proofErr w:type="spellStart"/>
            <w:r>
              <w:rPr>
                <w:sz w:val="20"/>
                <w:szCs w:val="20"/>
              </w:rPr>
              <w:t>punto</w:t>
            </w:r>
            <w:proofErr w:type="spellEnd"/>
            <w:r>
              <w:rPr>
                <w:sz w:val="20"/>
                <w:szCs w:val="20"/>
              </w:rPr>
              <w:t xml:space="preserve"> per </w:t>
            </w:r>
            <w:proofErr w:type="spellStart"/>
            <w:r>
              <w:rPr>
                <w:sz w:val="20"/>
                <w:szCs w:val="20"/>
              </w:rPr>
              <w:t>titolo</w:t>
            </w:r>
            <w:proofErr w:type="spellEnd"/>
          </w:p>
        </w:tc>
        <w:tc>
          <w:tcPr>
            <w:tcW w:w="1628" w:type="dxa"/>
            <w:shd w:val="clear" w:color="auto" w:fill="auto"/>
            <w:vAlign w:val="center"/>
          </w:tcPr>
          <w:p w:rsidR="0001688E" w:rsidRPr="00561FE5" w:rsidRDefault="00412278" w:rsidP="000165ED">
            <w:pPr>
              <w:jc w:val="center"/>
              <w:rPr>
                <w:sz w:val="20"/>
                <w:szCs w:val="20"/>
              </w:rPr>
            </w:pPr>
            <w:r>
              <w:rPr>
                <w:sz w:val="20"/>
                <w:szCs w:val="20"/>
              </w:rPr>
              <w:t>2</w:t>
            </w:r>
          </w:p>
        </w:tc>
      </w:tr>
      <w:tr w:rsidR="0001688E" w:rsidRPr="00561FE5" w:rsidTr="000165ED">
        <w:tc>
          <w:tcPr>
            <w:tcW w:w="534" w:type="dxa"/>
            <w:vMerge/>
            <w:shd w:val="clear" w:color="auto" w:fill="auto"/>
          </w:tcPr>
          <w:p w:rsidR="0001688E" w:rsidRPr="00561FE5" w:rsidRDefault="0001688E" w:rsidP="000165ED">
            <w:pPr>
              <w:jc w:val="center"/>
              <w:rPr>
                <w:sz w:val="18"/>
                <w:szCs w:val="20"/>
              </w:rPr>
            </w:pPr>
          </w:p>
        </w:tc>
        <w:tc>
          <w:tcPr>
            <w:tcW w:w="4819" w:type="dxa"/>
            <w:shd w:val="clear" w:color="auto" w:fill="auto"/>
            <w:vAlign w:val="center"/>
          </w:tcPr>
          <w:p w:rsidR="0001688E" w:rsidRPr="00D27E10" w:rsidRDefault="0001688E" w:rsidP="000165ED">
            <w:pPr>
              <w:rPr>
                <w:sz w:val="20"/>
                <w:szCs w:val="20"/>
                <w:lang w:val="it-IT"/>
              </w:rPr>
            </w:pPr>
            <w:r w:rsidRPr="00D27E10">
              <w:rPr>
                <w:sz w:val="20"/>
                <w:szCs w:val="20"/>
                <w:lang w:val="it-IT"/>
              </w:rPr>
              <w:t>Altri Diplomi/Lauree/Dottorati ricerca</w:t>
            </w:r>
          </w:p>
        </w:tc>
        <w:tc>
          <w:tcPr>
            <w:tcW w:w="2864" w:type="dxa"/>
            <w:shd w:val="clear" w:color="auto" w:fill="auto"/>
            <w:vAlign w:val="center"/>
          </w:tcPr>
          <w:p w:rsidR="0001688E" w:rsidRPr="00561FE5" w:rsidRDefault="0001688E" w:rsidP="000165ED">
            <w:pPr>
              <w:rPr>
                <w:sz w:val="20"/>
                <w:szCs w:val="20"/>
              </w:rPr>
            </w:pPr>
            <w:r w:rsidRPr="00561FE5">
              <w:rPr>
                <w:sz w:val="20"/>
                <w:szCs w:val="20"/>
              </w:rPr>
              <w:t xml:space="preserve">Per </w:t>
            </w:r>
            <w:proofErr w:type="spellStart"/>
            <w:r w:rsidRPr="00561FE5">
              <w:rPr>
                <w:sz w:val="20"/>
                <w:szCs w:val="20"/>
              </w:rPr>
              <w:t>titolo</w:t>
            </w:r>
            <w:proofErr w:type="spellEnd"/>
            <w:r w:rsidRPr="00561FE5">
              <w:rPr>
                <w:sz w:val="20"/>
                <w:szCs w:val="20"/>
              </w:rPr>
              <w:t xml:space="preserve"> </w:t>
            </w:r>
            <w:r>
              <w:rPr>
                <w:sz w:val="20"/>
                <w:szCs w:val="20"/>
              </w:rPr>
              <w:t>0,5</w:t>
            </w:r>
          </w:p>
        </w:tc>
        <w:tc>
          <w:tcPr>
            <w:tcW w:w="1628" w:type="dxa"/>
            <w:shd w:val="clear" w:color="auto" w:fill="auto"/>
            <w:vAlign w:val="center"/>
          </w:tcPr>
          <w:p w:rsidR="0001688E" w:rsidRPr="00561FE5" w:rsidRDefault="0001688E" w:rsidP="000165ED">
            <w:pPr>
              <w:jc w:val="center"/>
              <w:rPr>
                <w:sz w:val="20"/>
                <w:szCs w:val="20"/>
              </w:rPr>
            </w:pPr>
          </w:p>
        </w:tc>
      </w:tr>
      <w:tr w:rsidR="0001688E" w:rsidRPr="00561FE5" w:rsidTr="000165ED">
        <w:tc>
          <w:tcPr>
            <w:tcW w:w="534" w:type="dxa"/>
            <w:vMerge/>
            <w:shd w:val="clear" w:color="auto" w:fill="auto"/>
          </w:tcPr>
          <w:p w:rsidR="0001688E" w:rsidRPr="00561FE5" w:rsidRDefault="0001688E" w:rsidP="000165ED">
            <w:pPr>
              <w:jc w:val="center"/>
              <w:rPr>
                <w:sz w:val="18"/>
                <w:szCs w:val="20"/>
              </w:rPr>
            </w:pPr>
          </w:p>
        </w:tc>
        <w:tc>
          <w:tcPr>
            <w:tcW w:w="4819" w:type="dxa"/>
            <w:shd w:val="clear" w:color="auto" w:fill="auto"/>
            <w:vAlign w:val="center"/>
          </w:tcPr>
          <w:p w:rsidR="0001688E" w:rsidRPr="00D27E10" w:rsidRDefault="0001688E" w:rsidP="000165ED">
            <w:pPr>
              <w:rPr>
                <w:sz w:val="20"/>
                <w:szCs w:val="20"/>
                <w:lang w:val="it-IT"/>
              </w:rPr>
            </w:pPr>
            <w:r w:rsidRPr="00D27E10">
              <w:rPr>
                <w:sz w:val="20"/>
                <w:szCs w:val="20"/>
                <w:lang w:val="it-IT"/>
              </w:rPr>
              <w:t>Master I Livello, Specializzazione e perfezionamento annuale</w:t>
            </w:r>
          </w:p>
        </w:tc>
        <w:tc>
          <w:tcPr>
            <w:tcW w:w="2864" w:type="dxa"/>
            <w:shd w:val="clear" w:color="auto" w:fill="auto"/>
            <w:vAlign w:val="center"/>
          </w:tcPr>
          <w:p w:rsidR="0001688E" w:rsidRPr="00561FE5" w:rsidRDefault="0001688E" w:rsidP="000165ED">
            <w:pPr>
              <w:rPr>
                <w:sz w:val="20"/>
                <w:szCs w:val="20"/>
              </w:rPr>
            </w:pPr>
            <w:r>
              <w:rPr>
                <w:sz w:val="20"/>
                <w:szCs w:val="20"/>
              </w:rPr>
              <w:t>0,5</w:t>
            </w:r>
            <w:r w:rsidRPr="00561FE5">
              <w:rPr>
                <w:sz w:val="20"/>
                <w:szCs w:val="20"/>
              </w:rPr>
              <w:t xml:space="preserve"> </w:t>
            </w:r>
            <w:proofErr w:type="spellStart"/>
            <w:r w:rsidRPr="00561FE5">
              <w:rPr>
                <w:sz w:val="20"/>
                <w:szCs w:val="20"/>
              </w:rPr>
              <w:t>punto</w:t>
            </w:r>
            <w:proofErr w:type="spellEnd"/>
          </w:p>
        </w:tc>
        <w:tc>
          <w:tcPr>
            <w:tcW w:w="1628" w:type="dxa"/>
            <w:shd w:val="clear" w:color="auto" w:fill="auto"/>
            <w:vAlign w:val="center"/>
          </w:tcPr>
          <w:p w:rsidR="0001688E" w:rsidRPr="00561FE5" w:rsidRDefault="0001688E" w:rsidP="000165ED">
            <w:pPr>
              <w:jc w:val="center"/>
              <w:rPr>
                <w:sz w:val="20"/>
                <w:szCs w:val="20"/>
              </w:rPr>
            </w:pPr>
          </w:p>
        </w:tc>
      </w:tr>
      <w:tr w:rsidR="0001688E" w:rsidRPr="00561FE5" w:rsidTr="000165ED">
        <w:tc>
          <w:tcPr>
            <w:tcW w:w="534" w:type="dxa"/>
            <w:vMerge/>
            <w:shd w:val="clear" w:color="auto" w:fill="auto"/>
          </w:tcPr>
          <w:p w:rsidR="0001688E" w:rsidRPr="00561FE5" w:rsidRDefault="0001688E" w:rsidP="000165ED">
            <w:pPr>
              <w:jc w:val="center"/>
              <w:rPr>
                <w:sz w:val="18"/>
                <w:szCs w:val="20"/>
              </w:rPr>
            </w:pPr>
          </w:p>
        </w:tc>
        <w:tc>
          <w:tcPr>
            <w:tcW w:w="4819" w:type="dxa"/>
            <w:shd w:val="clear" w:color="auto" w:fill="auto"/>
            <w:vAlign w:val="center"/>
          </w:tcPr>
          <w:p w:rsidR="0001688E" w:rsidRPr="00D27E10" w:rsidRDefault="0001688E" w:rsidP="000165ED">
            <w:pPr>
              <w:rPr>
                <w:sz w:val="20"/>
                <w:szCs w:val="20"/>
                <w:lang w:val="it-IT"/>
              </w:rPr>
            </w:pPr>
            <w:r w:rsidRPr="00D27E10">
              <w:rPr>
                <w:sz w:val="20"/>
                <w:szCs w:val="20"/>
                <w:lang w:val="it-IT"/>
              </w:rPr>
              <w:t>Master II Livello, Specializzazione e perfezionamento pluriennale: a) coerenti con progetto o ricadenti in area didattica; b) no pertinenti</w:t>
            </w:r>
          </w:p>
        </w:tc>
        <w:tc>
          <w:tcPr>
            <w:tcW w:w="2864" w:type="dxa"/>
            <w:shd w:val="clear" w:color="auto" w:fill="auto"/>
            <w:vAlign w:val="center"/>
          </w:tcPr>
          <w:p w:rsidR="0001688E" w:rsidRPr="00561FE5" w:rsidRDefault="0001688E" w:rsidP="000165ED">
            <w:pPr>
              <w:numPr>
                <w:ilvl w:val="0"/>
                <w:numId w:val="2"/>
              </w:numPr>
              <w:ind w:left="360"/>
              <w:rPr>
                <w:sz w:val="20"/>
                <w:szCs w:val="20"/>
              </w:rPr>
            </w:pPr>
            <w:r>
              <w:rPr>
                <w:sz w:val="20"/>
                <w:szCs w:val="20"/>
              </w:rPr>
              <w:t>1</w:t>
            </w:r>
            <w:r w:rsidRPr="00561FE5">
              <w:rPr>
                <w:sz w:val="20"/>
                <w:szCs w:val="20"/>
              </w:rPr>
              <w:t xml:space="preserve"> </w:t>
            </w:r>
            <w:proofErr w:type="spellStart"/>
            <w:r w:rsidRPr="00561FE5">
              <w:rPr>
                <w:sz w:val="20"/>
                <w:szCs w:val="20"/>
              </w:rPr>
              <w:t>punti</w:t>
            </w:r>
            <w:proofErr w:type="spellEnd"/>
            <w:r w:rsidRPr="00561FE5">
              <w:rPr>
                <w:sz w:val="20"/>
                <w:szCs w:val="20"/>
              </w:rPr>
              <w:t xml:space="preserve"> </w:t>
            </w:r>
          </w:p>
          <w:p w:rsidR="0001688E" w:rsidRPr="00561FE5" w:rsidRDefault="0001688E" w:rsidP="000165ED">
            <w:pPr>
              <w:rPr>
                <w:sz w:val="20"/>
                <w:szCs w:val="20"/>
              </w:rPr>
            </w:pPr>
          </w:p>
          <w:p w:rsidR="0001688E" w:rsidRPr="00561FE5" w:rsidRDefault="0001688E" w:rsidP="000165ED">
            <w:pPr>
              <w:rPr>
                <w:sz w:val="20"/>
                <w:szCs w:val="20"/>
              </w:rPr>
            </w:pPr>
            <w:r w:rsidRPr="00561FE5">
              <w:rPr>
                <w:sz w:val="20"/>
                <w:szCs w:val="20"/>
              </w:rPr>
              <w:t xml:space="preserve">b)   </w:t>
            </w:r>
            <w:r>
              <w:rPr>
                <w:sz w:val="20"/>
                <w:szCs w:val="20"/>
              </w:rPr>
              <w:t>0,5</w:t>
            </w:r>
            <w:r w:rsidRPr="00561FE5">
              <w:rPr>
                <w:sz w:val="20"/>
                <w:szCs w:val="20"/>
              </w:rPr>
              <w:t xml:space="preserve"> </w:t>
            </w:r>
            <w:proofErr w:type="spellStart"/>
            <w:r w:rsidRPr="00561FE5">
              <w:rPr>
                <w:sz w:val="20"/>
                <w:szCs w:val="20"/>
              </w:rPr>
              <w:t>punto</w:t>
            </w:r>
            <w:proofErr w:type="spellEnd"/>
            <w:r w:rsidRPr="00561FE5">
              <w:rPr>
                <w:sz w:val="20"/>
                <w:szCs w:val="20"/>
              </w:rPr>
              <w:t xml:space="preserve"> </w:t>
            </w:r>
          </w:p>
        </w:tc>
        <w:tc>
          <w:tcPr>
            <w:tcW w:w="1628" w:type="dxa"/>
            <w:shd w:val="clear" w:color="auto" w:fill="auto"/>
            <w:vAlign w:val="center"/>
          </w:tcPr>
          <w:p w:rsidR="0001688E" w:rsidRPr="00561FE5" w:rsidRDefault="00412278" w:rsidP="000165ED">
            <w:pPr>
              <w:jc w:val="center"/>
              <w:rPr>
                <w:sz w:val="20"/>
                <w:szCs w:val="20"/>
              </w:rPr>
            </w:pPr>
            <w:r>
              <w:rPr>
                <w:sz w:val="20"/>
                <w:szCs w:val="20"/>
              </w:rPr>
              <w:t>2</w:t>
            </w:r>
          </w:p>
        </w:tc>
      </w:tr>
      <w:tr w:rsidR="0001688E" w:rsidRPr="00412278" w:rsidTr="000165ED">
        <w:tc>
          <w:tcPr>
            <w:tcW w:w="534" w:type="dxa"/>
            <w:vMerge/>
            <w:shd w:val="clear" w:color="auto" w:fill="auto"/>
          </w:tcPr>
          <w:p w:rsidR="0001688E" w:rsidRPr="00561FE5" w:rsidRDefault="0001688E" w:rsidP="000165ED">
            <w:pPr>
              <w:jc w:val="center"/>
              <w:rPr>
                <w:sz w:val="18"/>
                <w:szCs w:val="20"/>
              </w:rPr>
            </w:pPr>
          </w:p>
        </w:tc>
        <w:tc>
          <w:tcPr>
            <w:tcW w:w="4819" w:type="dxa"/>
            <w:shd w:val="clear" w:color="auto" w:fill="auto"/>
            <w:vAlign w:val="center"/>
          </w:tcPr>
          <w:p w:rsidR="0001688E" w:rsidRPr="00D27E10" w:rsidRDefault="0001688E" w:rsidP="000165ED">
            <w:pPr>
              <w:rPr>
                <w:sz w:val="20"/>
                <w:szCs w:val="20"/>
                <w:lang w:val="it-IT"/>
              </w:rPr>
            </w:pPr>
            <w:r w:rsidRPr="00D27E10">
              <w:rPr>
                <w:sz w:val="20"/>
                <w:szCs w:val="20"/>
                <w:lang w:val="it-IT"/>
              </w:rPr>
              <w:t>Aggiornamento e formazione in servizio in ore effettivamente frequentate</w:t>
            </w:r>
          </w:p>
        </w:tc>
        <w:tc>
          <w:tcPr>
            <w:tcW w:w="2864" w:type="dxa"/>
            <w:shd w:val="clear" w:color="auto" w:fill="auto"/>
            <w:vAlign w:val="center"/>
          </w:tcPr>
          <w:p w:rsidR="0001688E" w:rsidRPr="00D27E10" w:rsidRDefault="0001688E" w:rsidP="000165ED">
            <w:pPr>
              <w:rPr>
                <w:sz w:val="20"/>
                <w:szCs w:val="20"/>
                <w:lang w:val="it-IT"/>
              </w:rPr>
            </w:pPr>
            <w:r w:rsidRPr="00D27E10">
              <w:rPr>
                <w:sz w:val="20"/>
                <w:szCs w:val="20"/>
                <w:lang w:val="it-IT"/>
              </w:rPr>
              <w:t xml:space="preserve">0,10 per ogni corso di 30 h </w:t>
            </w:r>
          </w:p>
        </w:tc>
        <w:tc>
          <w:tcPr>
            <w:tcW w:w="1628" w:type="dxa"/>
            <w:shd w:val="clear" w:color="auto" w:fill="auto"/>
            <w:vAlign w:val="center"/>
          </w:tcPr>
          <w:p w:rsidR="0001688E" w:rsidRPr="0001688E" w:rsidRDefault="00412278" w:rsidP="000165ED">
            <w:pPr>
              <w:jc w:val="center"/>
              <w:rPr>
                <w:sz w:val="20"/>
                <w:szCs w:val="20"/>
                <w:lang w:val="it-IT"/>
              </w:rPr>
            </w:pPr>
            <w:r>
              <w:rPr>
                <w:sz w:val="20"/>
                <w:szCs w:val="20"/>
                <w:lang w:val="it-IT"/>
              </w:rPr>
              <w:t>0.2</w:t>
            </w:r>
          </w:p>
        </w:tc>
      </w:tr>
      <w:tr w:rsidR="0001688E" w:rsidRPr="00561FE5" w:rsidTr="000165ED">
        <w:tc>
          <w:tcPr>
            <w:tcW w:w="534" w:type="dxa"/>
            <w:vMerge w:val="restart"/>
            <w:shd w:val="clear" w:color="auto" w:fill="auto"/>
            <w:textDirection w:val="btLr"/>
            <w:vAlign w:val="center"/>
          </w:tcPr>
          <w:p w:rsidR="0001688E" w:rsidRPr="00561FE5" w:rsidRDefault="0001688E" w:rsidP="000165ED">
            <w:pPr>
              <w:ind w:left="113" w:right="113"/>
              <w:jc w:val="center"/>
              <w:rPr>
                <w:sz w:val="18"/>
                <w:szCs w:val="20"/>
              </w:rPr>
            </w:pPr>
            <w:r>
              <w:rPr>
                <w:sz w:val="18"/>
                <w:szCs w:val="20"/>
              </w:rPr>
              <w:t xml:space="preserve">Area </w:t>
            </w:r>
            <w:proofErr w:type="spellStart"/>
            <w:r>
              <w:rPr>
                <w:sz w:val="18"/>
                <w:szCs w:val="20"/>
              </w:rPr>
              <w:t>informatica</w:t>
            </w:r>
            <w:proofErr w:type="spellEnd"/>
            <w:r>
              <w:rPr>
                <w:sz w:val="18"/>
                <w:szCs w:val="20"/>
              </w:rPr>
              <w:t xml:space="preserve"> </w:t>
            </w:r>
          </w:p>
        </w:tc>
        <w:tc>
          <w:tcPr>
            <w:tcW w:w="4819" w:type="dxa"/>
            <w:shd w:val="clear" w:color="auto" w:fill="auto"/>
            <w:vAlign w:val="center"/>
          </w:tcPr>
          <w:p w:rsidR="0001688E" w:rsidRPr="00D27E10" w:rsidRDefault="0001688E" w:rsidP="000165ED">
            <w:pPr>
              <w:rPr>
                <w:sz w:val="20"/>
                <w:szCs w:val="20"/>
                <w:lang w:val="it-IT"/>
              </w:rPr>
            </w:pPr>
            <w:r w:rsidRPr="00D27E10">
              <w:rPr>
                <w:sz w:val="20"/>
                <w:szCs w:val="20"/>
                <w:lang w:val="it-IT"/>
              </w:rPr>
              <w:t>CEFR livelli lingua inglese</w:t>
            </w:r>
          </w:p>
          <w:p w:rsidR="0001688E" w:rsidRPr="00D27E10" w:rsidRDefault="0001688E" w:rsidP="000165ED">
            <w:pPr>
              <w:rPr>
                <w:sz w:val="20"/>
                <w:szCs w:val="20"/>
                <w:lang w:val="it-IT"/>
              </w:rPr>
            </w:pPr>
            <w:r w:rsidRPr="00D27E10">
              <w:rPr>
                <w:sz w:val="20"/>
                <w:szCs w:val="20"/>
                <w:lang w:val="it-IT"/>
              </w:rPr>
              <w:t xml:space="preserve"> A2, B1, B2, C1</w:t>
            </w:r>
          </w:p>
        </w:tc>
        <w:tc>
          <w:tcPr>
            <w:tcW w:w="2864" w:type="dxa"/>
            <w:shd w:val="clear" w:color="auto" w:fill="auto"/>
            <w:vAlign w:val="center"/>
          </w:tcPr>
          <w:p w:rsidR="0001688E" w:rsidRPr="00D27E10" w:rsidRDefault="0001688E" w:rsidP="000165ED">
            <w:pPr>
              <w:rPr>
                <w:sz w:val="20"/>
                <w:szCs w:val="20"/>
                <w:lang w:val="it-IT"/>
              </w:rPr>
            </w:pPr>
            <w:r w:rsidRPr="00D27E10">
              <w:rPr>
                <w:sz w:val="20"/>
                <w:szCs w:val="20"/>
                <w:lang w:val="it-IT"/>
              </w:rPr>
              <w:t>Livello A2 = 1</w:t>
            </w:r>
          </w:p>
          <w:p w:rsidR="0001688E" w:rsidRPr="00D27E10" w:rsidRDefault="0001688E" w:rsidP="000165ED">
            <w:pPr>
              <w:rPr>
                <w:sz w:val="20"/>
                <w:szCs w:val="20"/>
                <w:lang w:val="it-IT"/>
              </w:rPr>
            </w:pPr>
            <w:r w:rsidRPr="00D27E10">
              <w:rPr>
                <w:sz w:val="20"/>
                <w:szCs w:val="20"/>
                <w:lang w:val="it-IT"/>
              </w:rPr>
              <w:t>Livello B1 = 2</w:t>
            </w:r>
          </w:p>
          <w:p w:rsidR="0001688E" w:rsidRPr="00D27E10" w:rsidRDefault="0001688E" w:rsidP="000165ED">
            <w:pPr>
              <w:rPr>
                <w:sz w:val="20"/>
                <w:szCs w:val="20"/>
                <w:lang w:val="it-IT"/>
              </w:rPr>
            </w:pPr>
            <w:r w:rsidRPr="00D27E10">
              <w:rPr>
                <w:sz w:val="20"/>
                <w:szCs w:val="20"/>
                <w:lang w:val="it-IT"/>
              </w:rPr>
              <w:t>Livello B2 = 4</w:t>
            </w:r>
          </w:p>
          <w:p w:rsidR="0001688E" w:rsidRPr="00561FE5" w:rsidRDefault="0001688E" w:rsidP="000165ED">
            <w:pPr>
              <w:rPr>
                <w:sz w:val="20"/>
                <w:szCs w:val="20"/>
              </w:rPr>
            </w:pPr>
            <w:proofErr w:type="spellStart"/>
            <w:r w:rsidRPr="00561FE5">
              <w:rPr>
                <w:sz w:val="20"/>
                <w:szCs w:val="20"/>
              </w:rPr>
              <w:t>Livello</w:t>
            </w:r>
            <w:proofErr w:type="spellEnd"/>
            <w:r w:rsidRPr="00561FE5">
              <w:rPr>
                <w:sz w:val="20"/>
                <w:szCs w:val="20"/>
              </w:rPr>
              <w:t xml:space="preserve"> C1 = 5</w:t>
            </w:r>
          </w:p>
        </w:tc>
        <w:tc>
          <w:tcPr>
            <w:tcW w:w="1628" w:type="dxa"/>
            <w:shd w:val="clear" w:color="auto" w:fill="auto"/>
            <w:vAlign w:val="center"/>
          </w:tcPr>
          <w:p w:rsidR="0001688E" w:rsidRPr="00561FE5" w:rsidRDefault="00412278" w:rsidP="000165ED">
            <w:pPr>
              <w:jc w:val="center"/>
              <w:rPr>
                <w:sz w:val="20"/>
                <w:szCs w:val="20"/>
              </w:rPr>
            </w:pPr>
            <w:r>
              <w:rPr>
                <w:sz w:val="20"/>
                <w:szCs w:val="20"/>
              </w:rPr>
              <w:t>4</w:t>
            </w:r>
          </w:p>
        </w:tc>
      </w:tr>
      <w:tr w:rsidR="0001688E" w:rsidRPr="00561FE5" w:rsidTr="000165ED">
        <w:tc>
          <w:tcPr>
            <w:tcW w:w="534" w:type="dxa"/>
            <w:vMerge/>
            <w:shd w:val="clear" w:color="auto" w:fill="auto"/>
          </w:tcPr>
          <w:p w:rsidR="0001688E" w:rsidRPr="00561FE5" w:rsidRDefault="0001688E" w:rsidP="000165ED">
            <w:pPr>
              <w:jc w:val="center"/>
              <w:rPr>
                <w:sz w:val="18"/>
                <w:szCs w:val="20"/>
              </w:rPr>
            </w:pPr>
          </w:p>
        </w:tc>
        <w:tc>
          <w:tcPr>
            <w:tcW w:w="4819" w:type="dxa"/>
            <w:shd w:val="clear" w:color="auto" w:fill="auto"/>
            <w:vAlign w:val="center"/>
          </w:tcPr>
          <w:p w:rsidR="0001688E" w:rsidRPr="00D27E10" w:rsidRDefault="0001688E" w:rsidP="000165ED">
            <w:pPr>
              <w:rPr>
                <w:sz w:val="20"/>
                <w:szCs w:val="20"/>
                <w:lang w:val="it-IT"/>
              </w:rPr>
            </w:pPr>
            <w:r w:rsidRPr="00D27E10">
              <w:rPr>
                <w:sz w:val="20"/>
                <w:szCs w:val="20"/>
                <w:lang w:val="it-IT"/>
              </w:rPr>
              <w:t>ECDL (o simili)</w:t>
            </w:r>
          </w:p>
          <w:p w:rsidR="0001688E" w:rsidRPr="00D27E10" w:rsidRDefault="0001688E" w:rsidP="000165ED">
            <w:pPr>
              <w:rPr>
                <w:sz w:val="20"/>
                <w:szCs w:val="20"/>
                <w:lang w:val="it-IT"/>
              </w:rPr>
            </w:pPr>
            <w:r w:rsidRPr="00D27E10">
              <w:rPr>
                <w:sz w:val="20"/>
                <w:szCs w:val="20"/>
                <w:lang w:val="it-IT"/>
              </w:rPr>
              <w:t>ECDL Livello specialistico (o simili)</w:t>
            </w:r>
          </w:p>
        </w:tc>
        <w:tc>
          <w:tcPr>
            <w:tcW w:w="2864" w:type="dxa"/>
            <w:shd w:val="clear" w:color="auto" w:fill="auto"/>
            <w:vAlign w:val="center"/>
          </w:tcPr>
          <w:p w:rsidR="0001688E" w:rsidRPr="00561FE5" w:rsidRDefault="0001688E" w:rsidP="000165ED">
            <w:pPr>
              <w:rPr>
                <w:sz w:val="20"/>
                <w:szCs w:val="20"/>
              </w:rPr>
            </w:pPr>
            <w:r w:rsidRPr="00561FE5">
              <w:rPr>
                <w:sz w:val="20"/>
                <w:szCs w:val="20"/>
              </w:rPr>
              <w:t>1</w:t>
            </w:r>
          </w:p>
          <w:p w:rsidR="0001688E" w:rsidRPr="00561FE5" w:rsidRDefault="0001688E" w:rsidP="000165ED">
            <w:pPr>
              <w:rPr>
                <w:sz w:val="20"/>
                <w:szCs w:val="20"/>
              </w:rPr>
            </w:pPr>
            <w:r w:rsidRPr="00561FE5">
              <w:rPr>
                <w:sz w:val="20"/>
                <w:szCs w:val="20"/>
              </w:rPr>
              <w:t>2</w:t>
            </w:r>
          </w:p>
        </w:tc>
        <w:tc>
          <w:tcPr>
            <w:tcW w:w="1628" w:type="dxa"/>
            <w:shd w:val="clear" w:color="auto" w:fill="auto"/>
            <w:vAlign w:val="center"/>
          </w:tcPr>
          <w:p w:rsidR="0001688E" w:rsidRPr="00561FE5" w:rsidRDefault="00412278" w:rsidP="000165ED">
            <w:pPr>
              <w:jc w:val="center"/>
              <w:rPr>
                <w:sz w:val="20"/>
                <w:szCs w:val="20"/>
              </w:rPr>
            </w:pPr>
            <w:r>
              <w:rPr>
                <w:sz w:val="20"/>
                <w:szCs w:val="20"/>
              </w:rPr>
              <w:t>2</w:t>
            </w:r>
          </w:p>
        </w:tc>
      </w:tr>
      <w:tr w:rsidR="0001688E" w:rsidRPr="00561FE5" w:rsidTr="000165ED">
        <w:tc>
          <w:tcPr>
            <w:tcW w:w="534" w:type="dxa"/>
            <w:vMerge/>
            <w:shd w:val="clear" w:color="auto" w:fill="auto"/>
          </w:tcPr>
          <w:p w:rsidR="0001688E" w:rsidRPr="00561FE5" w:rsidRDefault="0001688E" w:rsidP="000165ED">
            <w:pPr>
              <w:jc w:val="center"/>
              <w:rPr>
                <w:sz w:val="18"/>
                <w:szCs w:val="20"/>
              </w:rPr>
            </w:pPr>
          </w:p>
        </w:tc>
        <w:tc>
          <w:tcPr>
            <w:tcW w:w="4819" w:type="dxa"/>
            <w:shd w:val="clear" w:color="auto" w:fill="auto"/>
            <w:vAlign w:val="center"/>
          </w:tcPr>
          <w:p w:rsidR="0001688E" w:rsidRPr="00561FE5" w:rsidRDefault="0001688E" w:rsidP="000165ED">
            <w:pPr>
              <w:rPr>
                <w:sz w:val="20"/>
                <w:szCs w:val="20"/>
              </w:rPr>
            </w:pPr>
            <w:proofErr w:type="spellStart"/>
            <w:r w:rsidRPr="00561FE5">
              <w:rPr>
                <w:sz w:val="20"/>
                <w:szCs w:val="20"/>
              </w:rPr>
              <w:t>Certificazione</w:t>
            </w:r>
            <w:proofErr w:type="spellEnd"/>
            <w:r w:rsidRPr="00561FE5">
              <w:rPr>
                <w:sz w:val="20"/>
                <w:szCs w:val="20"/>
              </w:rPr>
              <w:t xml:space="preserve"> LIM</w:t>
            </w:r>
          </w:p>
        </w:tc>
        <w:tc>
          <w:tcPr>
            <w:tcW w:w="2864" w:type="dxa"/>
            <w:shd w:val="clear" w:color="auto" w:fill="auto"/>
            <w:vAlign w:val="center"/>
          </w:tcPr>
          <w:p w:rsidR="0001688E" w:rsidRPr="00561FE5" w:rsidRDefault="0001688E" w:rsidP="000165ED">
            <w:pPr>
              <w:rPr>
                <w:sz w:val="20"/>
                <w:szCs w:val="20"/>
              </w:rPr>
            </w:pPr>
            <w:r w:rsidRPr="00561FE5">
              <w:rPr>
                <w:sz w:val="20"/>
                <w:szCs w:val="20"/>
              </w:rPr>
              <w:t>4</w:t>
            </w:r>
          </w:p>
        </w:tc>
        <w:tc>
          <w:tcPr>
            <w:tcW w:w="1628" w:type="dxa"/>
            <w:shd w:val="clear" w:color="auto" w:fill="auto"/>
            <w:vAlign w:val="center"/>
          </w:tcPr>
          <w:p w:rsidR="0001688E" w:rsidRPr="00561FE5" w:rsidRDefault="00412278" w:rsidP="000165ED">
            <w:pPr>
              <w:jc w:val="center"/>
              <w:rPr>
                <w:sz w:val="20"/>
                <w:szCs w:val="20"/>
              </w:rPr>
            </w:pPr>
            <w:r>
              <w:rPr>
                <w:sz w:val="20"/>
                <w:szCs w:val="20"/>
              </w:rPr>
              <w:t>4</w:t>
            </w:r>
          </w:p>
        </w:tc>
      </w:tr>
      <w:tr w:rsidR="0001688E" w:rsidRPr="00561FE5" w:rsidTr="000165ED">
        <w:trPr>
          <w:trHeight w:val="259"/>
        </w:trPr>
        <w:tc>
          <w:tcPr>
            <w:tcW w:w="534" w:type="dxa"/>
            <w:vMerge/>
            <w:shd w:val="clear" w:color="auto" w:fill="auto"/>
          </w:tcPr>
          <w:p w:rsidR="0001688E" w:rsidRPr="00561FE5" w:rsidRDefault="0001688E" w:rsidP="000165ED">
            <w:pPr>
              <w:jc w:val="center"/>
              <w:rPr>
                <w:sz w:val="18"/>
                <w:szCs w:val="20"/>
              </w:rPr>
            </w:pPr>
          </w:p>
        </w:tc>
        <w:tc>
          <w:tcPr>
            <w:tcW w:w="4819" w:type="dxa"/>
            <w:shd w:val="clear" w:color="auto" w:fill="auto"/>
            <w:vAlign w:val="center"/>
          </w:tcPr>
          <w:p w:rsidR="0001688E" w:rsidRPr="00561FE5" w:rsidRDefault="0001688E" w:rsidP="000165ED">
            <w:pPr>
              <w:rPr>
                <w:sz w:val="20"/>
                <w:szCs w:val="20"/>
              </w:rPr>
            </w:pPr>
            <w:proofErr w:type="spellStart"/>
            <w:r w:rsidRPr="00561FE5">
              <w:rPr>
                <w:sz w:val="20"/>
                <w:szCs w:val="20"/>
              </w:rPr>
              <w:t>Certificazione</w:t>
            </w:r>
            <w:proofErr w:type="spellEnd"/>
            <w:r w:rsidRPr="00561FE5">
              <w:rPr>
                <w:sz w:val="20"/>
                <w:szCs w:val="20"/>
              </w:rPr>
              <w:t xml:space="preserve"> CLIL</w:t>
            </w:r>
          </w:p>
        </w:tc>
        <w:tc>
          <w:tcPr>
            <w:tcW w:w="2864" w:type="dxa"/>
            <w:shd w:val="clear" w:color="auto" w:fill="auto"/>
            <w:vAlign w:val="center"/>
          </w:tcPr>
          <w:p w:rsidR="0001688E" w:rsidRPr="00561FE5" w:rsidRDefault="0001688E" w:rsidP="000165ED">
            <w:pPr>
              <w:rPr>
                <w:sz w:val="20"/>
                <w:szCs w:val="20"/>
              </w:rPr>
            </w:pPr>
            <w:r w:rsidRPr="00561FE5">
              <w:rPr>
                <w:sz w:val="20"/>
                <w:szCs w:val="20"/>
              </w:rPr>
              <w:t>5</w:t>
            </w:r>
          </w:p>
        </w:tc>
        <w:tc>
          <w:tcPr>
            <w:tcW w:w="1628" w:type="dxa"/>
            <w:shd w:val="clear" w:color="auto" w:fill="auto"/>
            <w:vAlign w:val="center"/>
          </w:tcPr>
          <w:p w:rsidR="0001688E" w:rsidRPr="00561FE5" w:rsidRDefault="0001688E" w:rsidP="000165ED">
            <w:pPr>
              <w:jc w:val="center"/>
              <w:rPr>
                <w:sz w:val="20"/>
                <w:szCs w:val="20"/>
              </w:rPr>
            </w:pPr>
          </w:p>
        </w:tc>
      </w:tr>
      <w:tr w:rsidR="0001688E" w:rsidRPr="00561FE5" w:rsidTr="000165ED">
        <w:trPr>
          <w:trHeight w:val="280"/>
        </w:trPr>
        <w:tc>
          <w:tcPr>
            <w:tcW w:w="534" w:type="dxa"/>
            <w:vMerge/>
            <w:shd w:val="clear" w:color="auto" w:fill="auto"/>
          </w:tcPr>
          <w:p w:rsidR="0001688E" w:rsidRPr="00561FE5" w:rsidRDefault="0001688E" w:rsidP="000165ED">
            <w:pPr>
              <w:jc w:val="center"/>
              <w:rPr>
                <w:sz w:val="18"/>
                <w:szCs w:val="20"/>
              </w:rPr>
            </w:pPr>
          </w:p>
        </w:tc>
        <w:tc>
          <w:tcPr>
            <w:tcW w:w="4819" w:type="dxa"/>
            <w:shd w:val="clear" w:color="auto" w:fill="auto"/>
            <w:vAlign w:val="center"/>
          </w:tcPr>
          <w:p w:rsidR="0001688E" w:rsidRPr="00561FE5" w:rsidRDefault="0001688E" w:rsidP="000165ED">
            <w:pPr>
              <w:rPr>
                <w:sz w:val="20"/>
                <w:szCs w:val="20"/>
              </w:rPr>
            </w:pPr>
            <w:proofErr w:type="spellStart"/>
            <w:r w:rsidRPr="00561FE5">
              <w:rPr>
                <w:sz w:val="20"/>
                <w:szCs w:val="20"/>
              </w:rPr>
              <w:t>Altre</w:t>
            </w:r>
            <w:proofErr w:type="spellEnd"/>
            <w:r w:rsidRPr="00561FE5">
              <w:rPr>
                <w:sz w:val="20"/>
                <w:szCs w:val="20"/>
              </w:rPr>
              <w:t xml:space="preserve"> </w:t>
            </w:r>
            <w:proofErr w:type="spellStart"/>
            <w:r w:rsidRPr="00561FE5">
              <w:rPr>
                <w:sz w:val="20"/>
                <w:szCs w:val="20"/>
              </w:rPr>
              <w:t>certificazioni</w:t>
            </w:r>
            <w:proofErr w:type="spellEnd"/>
            <w:r w:rsidRPr="00561FE5">
              <w:rPr>
                <w:sz w:val="20"/>
                <w:szCs w:val="20"/>
              </w:rPr>
              <w:t xml:space="preserve"> </w:t>
            </w:r>
            <w:proofErr w:type="spellStart"/>
            <w:r w:rsidRPr="00561FE5">
              <w:rPr>
                <w:sz w:val="20"/>
                <w:szCs w:val="20"/>
              </w:rPr>
              <w:t>pertinenti</w:t>
            </w:r>
            <w:proofErr w:type="spellEnd"/>
          </w:p>
        </w:tc>
        <w:tc>
          <w:tcPr>
            <w:tcW w:w="2864" w:type="dxa"/>
            <w:shd w:val="clear" w:color="auto" w:fill="auto"/>
            <w:vAlign w:val="center"/>
          </w:tcPr>
          <w:p w:rsidR="0001688E" w:rsidRPr="00561FE5" w:rsidRDefault="0001688E" w:rsidP="000165ED">
            <w:pPr>
              <w:rPr>
                <w:sz w:val="20"/>
                <w:szCs w:val="20"/>
              </w:rPr>
            </w:pPr>
            <w:r w:rsidRPr="00561FE5">
              <w:rPr>
                <w:sz w:val="20"/>
                <w:szCs w:val="20"/>
              </w:rPr>
              <w:t>4</w:t>
            </w:r>
          </w:p>
        </w:tc>
        <w:tc>
          <w:tcPr>
            <w:tcW w:w="1628" w:type="dxa"/>
            <w:shd w:val="clear" w:color="auto" w:fill="auto"/>
            <w:vAlign w:val="center"/>
          </w:tcPr>
          <w:p w:rsidR="0001688E" w:rsidRPr="00561FE5" w:rsidRDefault="00412278" w:rsidP="000165ED">
            <w:pPr>
              <w:jc w:val="center"/>
              <w:rPr>
                <w:sz w:val="20"/>
                <w:szCs w:val="20"/>
              </w:rPr>
            </w:pPr>
            <w:r>
              <w:rPr>
                <w:sz w:val="20"/>
                <w:szCs w:val="20"/>
              </w:rPr>
              <w:t>2</w:t>
            </w:r>
          </w:p>
        </w:tc>
      </w:tr>
      <w:tr w:rsidR="0001688E" w:rsidRPr="00412278" w:rsidTr="000165ED">
        <w:trPr>
          <w:trHeight w:val="776"/>
        </w:trPr>
        <w:tc>
          <w:tcPr>
            <w:tcW w:w="534" w:type="dxa"/>
            <w:vMerge w:val="restart"/>
            <w:shd w:val="clear" w:color="auto" w:fill="auto"/>
            <w:textDirection w:val="btLr"/>
          </w:tcPr>
          <w:p w:rsidR="0001688E" w:rsidRPr="00561FE5" w:rsidRDefault="0001688E" w:rsidP="000165ED">
            <w:pPr>
              <w:ind w:left="113" w:right="113"/>
              <w:jc w:val="center"/>
              <w:rPr>
                <w:sz w:val="18"/>
                <w:szCs w:val="20"/>
              </w:rPr>
            </w:pPr>
            <w:proofErr w:type="spellStart"/>
            <w:r w:rsidRPr="00561FE5">
              <w:rPr>
                <w:sz w:val="18"/>
                <w:szCs w:val="20"/>
              </w:rPr>
              <w:t>Titoli</w:t>
            </w:r>
            <w:proofErr w:type="spellEnd"/>
            <w:r w:rsidRPr="00561FE5">
              <w:rPr>
                <w:sz w:val="18"/>
                <w:szCs w:val="20"/>
              </w:rPr>
              <w:t xml:space="preserve"> </w:t>
            </w:r>
            <w:proofErr w:type="spellStart"/>
            <w:r w:rsidRPr="00561FE5">
              <w:rPr>
                <w:sz w:val="18"/>
                <w:szCs w:val="20"/>
              </w:rPr>
              <w:t>professionali</w:t>
            </w:r>
            <w:proofErr w:type="spellEnd"/>
            <w:r>
              <w:rPr>
                <w:sz w:val="18"/>
                <w:szCs w:val="20"/>
              </w:rPr>
              <w:t xml:space="preserve"> (20 p)</w:t>
            </w:r>
          </w:p>
        </w:tc>
        <w:tc>
          <w:tcPr>
            <w:tcW w:w="4819" w:type="dxa"/>
            <w:shd w:val="clear" w:color="auto" w:fill="auto"/>
            <w:vAlign w:val="center"/>
          </w:tcPr>
          <w:p w:rsidR="0001688E" w:rsidRPr="0051705D" w:rsidRDefault="0001688E" w:rsidP="000165ED">
            <w:pPr>
              <w:numPr>
                <w:ilvl w:val="0"/>
                <w:numId w:val="6"/>
              </w:numPr>
              <w:rPr>
                <w:sz w:val="20"/>
                <w:szCs w:val="20"/>
                <w:lang w:val="it-IT"/>
              </w:rPr>
            </w:pPr>
            <w:r w:rsidRPr="00D27E10">
              <w:rPr>
                <w:sz w:val="20"/>
                <w:szCs w:val="20"/>
                <w:lang w:val="it-IT"/>
              </w:rPr>
              <w:t>Docenza</w:t>
            </w:r>
            <w:r>
              <w:rPr>
                <w:sz w:val="20"/>
                <w:szCs w:val="20"/>
                <w:lang w:val="it-IT"/>
              </w:rPr>
              <w:t>/Assistenza tecnica</w:t>
            </w:r>
            <w:r w:rsidRPr="00D27E10">
              <w:rPr>
                <w:sz w:val="20"/>
                <w:szCs w:val="20"/>
                <w:lang w:val="it-IT"/>
              </w:rPr>
              <w:t xml:space="preserve"> effettiva per 7 anni su classe di concorso</w:t>
            </w:r>
            <w:r>
              <w:rPr>
                <w:sz w:val="20"/>
                <w:szCs w:val="20"/>
                <w:lang w:val="it-IT"/>
              </w:rPr>
              <w:t>/ruolo</w:t>
            </w:r>
            <w:r w:rsidRPr="00D27E10">
              <w:rPr>
                <w:sz w:val="20"/>
                <w:szCs w:val="20"/>
                <w:lang w:val="it-IT"/>
              </w:rPr>
              <w:t xml:space="preserve"> coerente con</w:t>
            </w:r>
            <w:r>
              <w:rPr>
                <w:sz w:val="20"/>
                <w:szCs w:val="20"/>
                <w:lang w:val="it-IT"/>
              </w:rPr>
              <w:t xml:space="preserve"> Progetto (precedenza assoluta)</w:t>
            </w:r>
          </w:p>
        </w:tc>
        <w:tc>
          <w:tcPr>
            <w:tcW w:w="2864" w:type="dxa"/>
            <w:shd w:val="clear" w:color="auto" w:fill="auto"/>
            <w:vAlign w:val="center"/>
          </w:tcPr>
          <w:p w:rsidR="0001688E" w:rsidRPr="00D27E10" w:rsidRDefault="0001688E" w:rsidP="000165ED">
            <w:pPr>
              <w:rPr>
                <w:sz w:val="20"/>
                <w:szCs w:val="20"/>
                <w:lang w:val="it-IT"/>
              </w:rPr>
            </w:pPr>
            <w:r w:rsidRPr="00D27E10">
              <w:rPr>
                <w:sz w:val="20"/>
                <w:szCs w:val="20"/>
                <w:lang w:val="it-IT"/>
              </w:rPr>
              <w:t>Condizione di precedenza con punti totali superiore a 20</w:t>
            </w:r>
          </w:p>
          <w:p w:rsidR="0001688E" w:rsidRPr="00D27E10" w:rsidRDefault="0001688E" w:rsidP="000165ED">
            <w:pPr>
              <w:rPr>
                <w:sz w:val="20"/>
                <w:szCs w:val="20"/>
                <w:lang w:val="it-IT"/>
              </w:rPr>
            </w:pPr>
          </w:p>
        </w:tc>
        <w:tc>
          <w:tcPr>
            <w:tcW w:w="1628" w:type="dxa"/>
            <w:shd w:val="clear" w:color="auto" w:fill="auto"/>
            <w:vAlign w:val="center"/>
          </w:tcPr>
          <w:p w:rsidR="0001688E" w:rsidRPr="00D27E10" w:rsidRDefault="00412278" w:rsidP="000165ED">
            <w:pPr>
              <w:jc w:val="center"/>
              <w:rPr>
                <w:sz w:val="20"/>
                <w:szCs w:val="20"/>
                <w:lang w:val="it-IT"/>
              </w:rPr>
            </w:pPr>
            <w:r>
              <w:rPr>
                <w:sz w:val="20"/>
                <w:szCs w:val="20"/>
                <w:lang w:val="it-IT"/>
              </w:rPr>
              <w:t>si</w:t>
            </w:r>
          </w:p>
        </w:tc>
      </w:tr>
      <w:tr w:rsidR="0001688E" w:rsidRPr="00412278" w:rsidTr="000165ED">
        <w:tc>
          <w:tcPr>
            <w:tcW w:w="534" w:type="dxa"/>
            <w:vMerge/>
            <w:shd w:val="clear" w:color="auto" w:fill="auto"/>
          </w:tcPr>
          <w:p w:rsidR="0001688E" w:rsidRPr="00D27E10" w:rsidRDefault="0001688E" w:rsidP="000165ED">
            <w:pPr>
              <w:jc w:val="center"/>
              <w:rPr>
                <w:sz w:val="18"/>
                <w:szCs w:val="20"/>
                <w:lang w:val="it-IT"/>
              </w:rPr>
            </w:pPr>
          </w:p>
        </w:tc>
        <w:tc>
          <w:tcPr>
            <w:tcW w:w="4819" w:type="dxa"/>
            <w:shd w:val="clear" w:color="auto" w:fill="auto"/>
            <w:vAlign w:val="center"/>
          </w:tcPr>
          <w:p w:rsidR="0001688E" w:rsidRPr="00D27E10" w:rsidRDefault="0001688E" w:rsidP="000165ED">
            <w:pPr>
              <w:rPr>
                <w:sz w:val="20"/>
                <w:szCs w:val="20"/>
                <w:lang w:val="it-IT"/>
              </w:rPr>
            </w:pPr>
            <w:r w:rsidRPr="00D27E10">
              <w:rPr>
                <w:sz w:val="20"/>
                <w:szCs w:val="20"/>
                <w:lang w:val="it-IT"/>
              </w:rPr>
              <w:t>Attività di docenza</w:t>
            </w:r>
            <w:r>
              <w:rPr>
                <w:sz w:val="20"/>
                <w:szCs w:val="20"/>
                <w:lang w:val="it-IT"/>
              </w:rPr>
              <w:t>/assistenza tecnica</w:t>
            </w:r>
            <w:r w:rsidRPr="00D27E10">
              <w:rPr>
                <w:sz w:val="20"/>
                <w:szCs w:val="20"/>
                <w:lang w:val="it-IT"/>
              </w:rPr>
              <w:t xml:space="preserve"> in istituti di istruzione in discipline</w:t>
            </w:r>
            <w:r>
              <w:rPr>
                <w:sz w:val="20"/>
                <w:szCs w:val="20"/>
                <w:lang w:val="it-IT"/>
              </w:rPr>
              <w:t>/attività</w:t>
            </w:r>
            <w:r w:rsidRPr="00D27E10">
              <w:rPr>
                <w:sz w:val="20"/>
                <w:szCs w:val="20"/>
                <w:lang w:val="it-IT"/>
              </w:rPr>
              <w:t xml:space="preserve"> coerenti</w:t>
            </w:r>
          </w:p>
        </w:tc>
        <w:tc>
          <w:tcPr>
            <w:tcW w:w="2864" w:type="dxa"/>
            <w:shd w:val="clear" w:color="auto" w:fill="auto"/>
            <w:vAlign w:val="center"/>
          </w:tcPr>
          <w:p w:rsidR="0001688E" w:rsidRPr="00D27E10" w:rsidRDefault="0001688E" w:rsidP="000165ED">
            <w:pPr>
              <w:rPr>
                <w:sz w:val="20"/>
                <w:szCs w:val="20"/>
                <w:lang w:val="it-IT"/>
              </w:rPr>
            </w:pPr>
            <w:r w:rsidRPr="00D27E10">
              <w:rPr>
                <w:sz w:val="20"/>
                <w:szCs w:val="20"/>
                <w:lang w:val="it-IT"/>
              </w:rPr>
              <w:t xml:space="preserve">Per anno scolastico (al 10 giugno) punti 0,10 </w:t>
            </w:r>
          </w:p>
        </w:tc>
        <w:tc>
          <w:tcPr>
            <w:tcW w:w="1628" w:type="dxa"/>
            <w:shd w:val="clear" w:color="auto" w:fill="auto"/>
            <w:vAlign w:val="center"/>
          </w:tcPr>
          <w:p w:rsidR="0001688E" w:rsidRPr="0001688E" w:rsidRDefault="00412278" w:rsidP="000165ED">
            <w:pPr>
              <w:jc w:val="center"/>
              <w:rPr>
                <w:sz w:val="20"/>
                <w:szCs w:val="20"/>
                <w:lang w:val="it-IT"/>
              </w:rPr>
            </w:pPr>
            <w:r>
              <w:rPr>
                <w:sz w:val="20"/>
                <w:szCs w:val="20"/>
                <w:lang w:val="it-IT"/>
              </w:rPr>
              <w:t>1.6</w:t>
            </w:r>
          </w:p>
        </w:tc>
      </w:tr>
      <w:tr w:rsidR="0001688E" w:rsidRPr="00577D10" w:rsidTr="000165ED">
        <w:tc>
          <w:tcPr>
            <w:tcW w:w="534" w:type="dxa"/>
            <w:vMerge/>
            <w:shd w:val="clear" w:color="auto" w:fill="auto"/>
          </w:tcPr>
          <w:p w:rsidR="0001688E" w:rsidRPr="0001688E" w:rsidRDefault="0001688E" w:rsidP="000165ED">
            <w:pPr>
              <w:jc w:val="center"/>
              <w:rPr>
                <w:sz w:val="18"/>
                <w:szCs w:val="20"/>
                <w:lang w:val="it-IT"/>
              </w:rPr>
            </w:pPr>
          </w:p>
        </w:tc>
        <w:tc>
          <w:tcPr>
            <w:tcW w:w="4819" w:type="dxa"/>
            <w:shd w:val="clear" w:color="auto" w:fill="FFFFFF"/>
          </w:tcPr>
          <w:p w:rsidR="0001688E" w:rsidRPr="00D27E10" w:rsidRDefault="0001688E" w:rsidP="000165ED">
            <w:pPr>
              <w:numPr>
                <w:ilvl w:val="0"/>
                <w:numId w:val="4"/>
              </w:numPr>
              <w:ind w:left="360"/>
              <w:rPr>
                <w:sz w:val="20"/>
                <w:szCs w:val="20"/>
                <w:lang w:val="it-IT"/>
              </w:rPr>
            </w:pPr>
            <w:r w:rsidRPr="00D27E10">
              <w:rPr>
                <w:sz w:val="20"/>
                <w:szCs w:val="20"/>
                <w:lang w:val="it-IT"/>
              </w:rPr>
              <w:t>Attività professionale non scolastica coerente con il progetto</w:t>
            </w:r>
          </w:p>
        </w:tc>
        <w:tc>
          <w:tcPr>
            <w:tcW w:w="2864" w:type="dxa"/>
            <w:shd w:val="clear" w:color="auto" w:fill="auto"/>
            <w:vAlign w:val="center"/>
          </w:tcPr>
          <w:p w:rsidR="0001688E" w:rsidRPr="00D27E10" w:rsidRDefault="0001688E" w:rsidP="000165ED">
            <w:pPr>
              <w:rPr>
                <w:sz w:val="20"/>
                <w:szCs w:val="20"/>
                <w:lang w:val="it-IT"/>
              </w:rPr>
            </w:pPr>
            <w:r w:rsidRPr="00D27E10">
              <w:rPr>
                <w:sz w:val="20"/>
                <w:szCs w:val="20"/>
                <w:lang w:val="it-IT"/>
              </w:rPr>
              <w:t>Per anno solare (min. 180 giorni di attività effettiva) punti 1</w:t>
            </w:r>
          </w:p>
        </w:tc>
        <w:tc>
          <w:tcPr>
            <w:tcW w:w="1628" w:type="dxa"/>
            <w:shd w:val="clear" w:color="auto" w:fill="auto"/>
            <w:vAlign w:val="center"/>
          </w:tcPr>
          <w:p w:rsidR="0001688E" w:rsidRPr="0001688E" w:rsidRDefault="0001688E" w:rsidP="000165ED">
            <w:pPr>
              <w:jc w:val="center"/>
              <w:rPr>
                <w:sz w:val="20"/>
                <w:szCs w:val="20"/>
                <w:lang w:val="it-IT"/>
              </w:rPr>
            </w:pPr>
          </w:p>
        </w:tc>
      </w:tr>
      <w:tr w:rsidR="0001688E" w:rsidRPr="00412278" w:rsidTr="000165ED">
        <w:trPr>
          <w:cantSplit/>
          <w:trHeight w:val="1408"/>
        </w:trPr>
        <w:tc>
          <w:tcPr>
            <w:tcW w:w="534" w:type="dxa"/>
            <w:shd w:val="clear" w:color="auto" w:fill="auto"/>
            <w:textDirection w:val="btLr"/>
          </w:tcPr>
          <w:p w:rsidR="0001688E" w:rsidRPr="00561FE5" w:rsidRDefault="0001688E" w:rsidP="000165ED">
            <w:pPr>
              <w:ind w:left="113" w:right="113"/>
              <w:jc w:val="center"/>
              <w:rPr>
                <w:sz w:val="18"/>
                <w:szCs w:val="20"/>
              </w:rPr>
            </w:pPr>
            <w:proofErr w:type="spellStart"/>
            <w:r w:rsidRPr="00561FE5">
              <w:rPr>
                <w:sz w:val="18"/>
                <w:szCs w:val="20"/>
              </w:rPr>
              <w:t>Qualità</w:t>
            </w:r>
            <w:proofErr w:type="spellEnd"/>
            <w:r w:rsidRPr="00561FE5">
              <w:rPr>
                <w:sz w:val="18"/>
                <w:szCs w:val="20"/>
              </w:rPr>
              <w:t xml:space="preserve"> </w:t>
            </w:r>
            <w:proofErr w:type="spellStart"/>
            <w:r w:rsidRPr="00561FE5">
              <w:rPr>
                <w:sz w:val="18"/>
                <w:szCs w:val="20"/>
              </w:rPr>
              <w:t>esperienza</w:t>
            </w:r>
            <w:proofErr w:type="spellEnd"/>
            <w:r w:rsidRPr="00561FE5">
              <w:rPr>
                <w:sz w:val="18"/>
                <w:szCs w:val="20"/>
              </w:rPr>
              <w:t xml:space="preserve"> </w:t>
            </w:r>
            <w:proofErr w:type="spellStart"/>
            <w:r w:rsidRPr="00561FE5">
              <w:rPr>
                <w:sz w:val="18"/>
                <w:szCs w:val="20"/>
              </w:rPr>
              <w:t>professionale</w:t>
            </w:r>
            <w:proofErr w:type="spellEnd"/>
          </w:p>
        </w:tc>
        <w:tc>
          <w:tcPr>
            <w:tcW w:w="4819" w:type="dxa"/>
            <w:shd w:val="clear" w:color="auto" w:fill="auto"/>
            <w:vAlign w:val="center"/>
          </w:tcPr>
          <w:p w:rsidR="0001688E" w:rsidRPr="00D27E10" w:rsidRDefault="0001688E" w:rsidP="000165ED">
            <w:pPr>
              <w:rPr>
                <w:sz w:val="20"/>
                <w:szCs w:val="20"/>
                <w:lang w:val="it-IT"/>
              </w:rPr>
            </w:pPr>
            <w:r w:rsidRPr="00D27E10">
              <w:rPr>
                <w:sz w:val="20"/>
                <w:szCs w:val="20"/>
                <w:lang w:val="it-IT"/>
              </w:rPr>
              <w:t>Valutazione complessiva del curricolo personale anche mediante colloquio con GOP:</w:t>
            </w:r>
          </w:p>
          <w:p w:rsidR="0001688E" w:rsidRDefault="0001688E" w:rsidP="000165ED">
            <w:pPr>
              <w:numPr>
                <w:ilvl w:val="0"/>
                <w:numId w:val="3"/>
              </w:numPr>
              <w:rPr>
                <w:sz w:val="20"/>
                <w:szCs w:val="20"/>
              </w:rPr>
            </w:pPr>
            <w:proofErr w:type="spellStart"/>
            <w:r>
              <w:rPr>
                <w:sz w:val="20"/>
                <w:szCs w:val="20"/>
              </w:rPr>
              <w:t>varietà</w:t>
            </w:r>
            <w:proofErr w:type="spellEnd"/>
            <w:r>
              <w:rPr>
                <w:sz w:val="20"/>
                <w:szCs w:val="20"/>
              </w:rPr>
              <w:t xml:space="preserve"> di </w:t>
            </w:r>
            <w:proofErr w:type="spellStart"/>
            <w:r>
              <w:rPr>
                <w:sz w:val="20"/>
                <w:szCs w:val="20"/>
              </w:rPr>
              <w:t>esperienze</w:t>
            </w:r>
            <w:proofErr w:type="spellEnd"/>
          </w:p>
          <w:p w:rsidR="0001688E" w:rsidRDefault="0001688E" w:rsidP="000165ED">
            <w:pPr>
              <w:numPr>
                <w:ilvl w:val="0"/>
                <w:numId w:val="3"/>
              </w:numPr>
              <w:rPr>
                <w:sz w:val="20"/>
                <w:szCs w:val="20"/>
              </w:rPr>
            </w:pPr>
            <w:proofErr w:type="spellStart"/>
            <w:r>
              <w:rPr>
                <w:sz w:val="20"/>
                <w:szCs w:val="20"/>
              </w:rPr>
              <w:t>ampiezza</w:t>
            </w:r>
            <w:proofErr w:type="spellEnd"/>
            <w:r>
              <w:rPr>
                <w:sz w:val="20"/>
                <w:szCs w:val="20"/>
              </w:rPr>
              <w:t xml:space="preserve"> </w:t>
            </w:r>
            <w:proofErr w:type="spellStart"/>
            <w:r>
              <w:rPr>
                <w:sz w:val="20"/>
                <w:szCs w:val="20"/>
              </w:rPr>
              <w:t>dell’esperienza</w:t>
            </w:r>
            <w:proofErr w:type="spellEnd"/>
            <w:r>
              <w:rPr>
                <w:sz w:val="20"/>
                <w:szCs w:val="20"/>
              </w:rPr>
              <w:t xml:space="preserve"> </w:t>
            </w:r>
            <w:proofErr w:type="spellStart"/>
            <w:r>
              <w:rPr>
                <w:sz w:val="20"/>
                <w:szCs w:val="20"/>
              </w:rPr>
              <w:t>nel</w:t>
            </w:r>
            <w:proofErr w:type="spellEnd"/>
            <w:r>
              <w:rPr>
                <w:sz w:val="20"/>
                <w:szCs w:val="20"/>
              </w:rPr>
              <w:t xml:space="preserve"> </w:t>
            </w:r>
            <w:proofErr w:type="spellStart"/>
            <w:r>
              <w:rPr>
                <w:sz w:val="20"/>
                <w:szCs w:val="20"/>
              </w:rPr>
              <w:t>settore</w:t>
            </w:r>
            <w:proofErr w:type="spellEnd"/>
          </w:p>
          <w:p w:rsidR="0001688E" w:rsidRDefault="0001688E" w:rsidP="000165ED">
            <w:pPr>
              <w:numPr>
                <w:ilvl w:val="0"/>
                <w:numId w:val="3"/>
              </w:numPr>
              <w:rPr>
                <w:sz w:val="20"/>
                <w:szCs w:val="20"/>
              </w:rPr>
            </w:pPr>
            <w:proofErr w:type="spellStart"/>
            <w:r>
              <w:rPr>
                <w:sz w:val="20"/>
                <w:szCs w:val="20"/>
              </w:rPr>
              <w:t>originalità</w:t>
            </w:r>
            <w:proofErr w:type="spellEnd"/>
            <w:r>
              <w:rPr>
                <w:sz w:val="20"/>
                <w:szCs w:val="20"/>
              </w:rPr>
              <w:t xml:space="preserve"> e </w:t>
            </w:r>
            <w:proofErr w:type="spellStart"/>
            <w:r>
              <w:rPr>
                <w:sz w:val="20"/>
                <w:szCs w:val="20"/>
              </w:rPr>
              <w:t>creatività</w:t>
            </w:r>
            <w:proofErr w:type="spellEnd"/>
            <w:r>
              <w:rPr>
                <w:sz w:val="20"/>
                <w:szCs w:val="20"/>
              </w:rPr>
              <w:t xml:space="preserve"> </w:t>
            </w:r>
            <w:proofErr w:type="spellStart"/>
            <w:r>
              <w:rPr>
                <w:sz w:val="20"/>
                <w:szCs w:val="20"/>
              </w:rPr>
              <w:t>negli</w:t>
            </w:r>
            <w:proofErr w:type="spellEnd"/>
            <w:r>
              <w:rPr>
                <w:sz w:val="20"/>
                <w:szCs w:val="20"/>
              </w:rPr>
              <w:t xml:space="preserve"> </w:t>
            </w:r>
            <w:proofErr w:type="spellStart"/>
            <w:r>
              <w:rPr>
                <w:sz w:val="20"/>
                <w:szCs w:val="20"/>
              </w:rPr>
              <w:t>interventi</w:t>
            </w:r>
            <w:proofErr w:type="spellEnd"/>
          </w:p>
          <w:p w:rsidR="0001688E" w:rsidRDefault="0001688E" w:rsidP="000165ED">
            <w:pPr>
              <w:numPr>
                <w:ilvl w:val="0"/>
                <w:numId w:val="3"/>
              </w:numPr>
              <w:rPr>
                <w:sz w:val="20"/>
                <w:szCs w:val="20"/>
              </w:rPr>
            </w:pPr>
            <w:proofErr w:type="spellStart"/>
            <w:r>
              <w:rPr>
                <w:sz w:val="20"/>
                <w:szCs w:val="20"/>
              </w:rPr>
              <w:t>esperienze</w:t>
            </w:r>
            <w:proofErr w:type="spellEnd"/>
            <w:r>
              <w:rPr>
                <w:sz w:val="20"/>
                <w:szCs w:val="20"/>
              </w:rPr>
              <w:t xml:space="preserve"> </w:t>
            </w:r>
            <w:proofErr w:type="spellStart"/>
            <w:r>
              <w:rPr>
                <w:sz w:val="20"/>
                <w:szCs w:val="20"/>
              </w:rPr>
              <w:t>imprenditoriali</w:t>
            </w:r>
            <w:proofErr w:type="spellEnd"/>
            <w:r>
              <w:rPr>
                <w:sz w:val="20"/>
                <w:szCs w:val="20"/>
              </w:rPr>
              <w:t>/</w:t>
            </w:r>
            <w:proofErr w:type="spellStart"/>
            <w:r>
              <w:rPr>
                <w:sz w:val="20"/>
                <w:szCs w:val="20"/>
              </w:rPr>
              <w:t>libera</w:t>
            </w:r>
            <w:proofErr w:type="spellEnd"/>
            <w:r>
              <w:rPr>
                <w:sz w:val="20"/>
                <w:szCs w:val="20"/>
              </w:rPr>
              <w:t xml:space="preserve"> </w:t>
            </w:r>
            <w:proofErr w:type="spellStart"/>
            <w:r>
              <w:rPr>
                <w:sz w:val="20"/>
                <w:szCs w:val="20"/>
              </w:rPr>
              <w:t>professione</w:t>
            </w:r>
            <w:proofErr w:type="spellEnd"/>
          </w:p>
          <w:p w:rsidR="0001688E" w:rsidRPr="00D27E10" w:rsidRDefault="0001688E" w:rsidP="000165ED">
            <w:pPr>
              <w:rPr>
                <w:sz w:val="20"/>
                <w:szCs w:val="20"/>
                <w:lang w:val="it-IT"/>
              </w:rPr>
            </w:pPr>
            <w:r w:rsidRPr="00D27E10">
              <w:rPr>
                <w:sz w:val="20"/>
                <w:szCs w:val="20"/>
                <w:lang w:val="it-IT"/>
              </w:rPr>
              <w:t>a insindacabile e discrezionale valutazione del GOP</w:t>
            </w:r>
          </w:p>
        </w:tc>
        <w:tc>
          <w:tcPr>
            <w:tcW w:w="2864" w:type="dxa"/>
            <w:shd w:val="clear" w:color="auto" w:fill="auto"/>
            <w:vAlign w:val="center"/>
          </w:tcPr>
          <w:p w:rsidR="0001688E" w:rsidRPr="00D27E10" w:rsidRDefault="0001688E" w:rsidP="000165ED">
            <w:pPr>
              <w:rPr>
                <w:sz w:val="20"/>
                <w:szCs w:val="20"/>
                <w:lang w:val="it-IT"/>
              </w:rPr>
            </w:pPr>
            <w:r w:rsidRPr="00D27E10">
              <w:rPr>
                <w:sz w:val="20"/>
                <w:szCs w:val="20"/>
                <w:lang w:val="it-IT"/>
              </w:rPr>
              <w:t xml:space="preserve">Per singola voce: </w:t>
            </w:r>
          </w:p>
          <w:p w:rsidR="0001688E" w:rsidRPr="00D27E10" w:rsidRDefault="0001688E" w:rsidP="000165ED">
            <w:pPr>
              <w:rPr>
                <w:sz w:val="20"/>
                <w:szCs w:val="20"/>
                <w:lang w:val="it-IT"/>
              </w:rPr>
            </w:pPr>
            <w:r w:rsidRPr="00D27E10">
              <w:rPr>
                <w:sz w:val="20"/>
                <w:szCs w:val="20"/>
                <w:lang w:val="it-IT"/>
              </w:rPr>
              <w:t>p. 0 se assente</w:t>
            </w:r>
          </w:p>
          <w:p w:rsidR="0001688E" w:rsidRPr="00D27E10" w:rsidRDefault="0001688E" w:rsidP="000165ED">
            <w:pPr>
              <w:rPr>
                <w:sz w:val="20"/>
                <w:szCs w:val="20"/>
                <w:lang w:val="it-IT"/>
              </w:rPr>
            </w:pPr>
            <w:r w:rsidRPr="00D27E10">
              <w:rPr>
                <w:sz w:val="20"/>
                <w:szCs w:val="20"/>
                <w:lang w:val="it-IT"/>
              </w:rPr>
              <w:t>p. 1 se modesta</w:t>
            </w:r>
          </w:p>
          <w:p w:rsidR="0001688E" w:rsidRPr="00D27E10" w:rsidRDefault="0001688E" w:rsidP="000165ED">
            <w:pPr>
              <w:rPr>
                <w:sz w:val="20"/>
                <w:szCs w:val="20"/>
                <w:lang w:val="it-IT"/>
              </w:rPr>
            </w:pPr>
            <w:r w:rsidRPr="00D27E10">
              <w:rPr>
                <w:sz w:val="20"/>
                <w:szCs w:val="20"/>
                <w:lang w:val="it-IT"/>
              </w:rPr>
              <w:t>p. 2 se elevata</w:t>
            </w:r>
          </w:p>
        </w:tc>
        <w:tc>
          <w:tcPr>
            <w:tcW w:w="1628" w:type="dxa"/>
            <w:shd w:val="clear" w:color="auto" w:fill="auto"/>
            <w:vAlign w:val="center"/>
          </w:tcPr>
          <w:p w:rsidR="0001688E" w:rsidRPr="0001688E" w:rsidRDefault="00412278" w:rsidP="000165ED">
            <w:pPr>
              <w:jc w:val="center"/>
              <w:rPr>
                <w:sz w:val="20"/>
                <w:szCs w:val="20"/>
                <w:lang w:val="it-IT"/>
              </w:rPr>
            </w:pPr>
            <w:r>
              <w:rPr>
                <w:sz w:val="20"/>
                <w:szCs w:val="20"/>
                <w:lang w:val="it-IT"/>
              </w:rPr>
              <w:t>16</w:t>
            </w:r>
          </w:p>
        </w:tc>
      </w:tr>
      <w:tr w:rsidR="0001688E" w:rsidRPr="00561FE5" w:rsidTr="0001688E">
        <w:trPr>
          <w:cantSplit/>
          <w:trHeight w:val="1415"/>
        </w:trPr>
        <w:tc>
          <w:tcPr>
            <w:tcW w:w="534" w:type="dxa"/>
            <w:shd w:val="clear" w:color="auto" w:fill="auto"/>
            <w:textDirection w:val="btLr"/>
            <w:vAlign w:val="center"/>
          </w:tcPr>
          <w:p w:rsidR="0001688E" w:rsidRPr="00561FE5" w:rsidRDefault="0001688E" w:rsidP="000165ED">
            <w:pPr>
              <w:ind w:left="113" w:right="113"/>
              <w:jc w:val="center"/>
              <w:rPr>
                <w:sz w:val="18"/>
                <w:szCs w:val="20"/>
              </w:rPr>
            </w:pPr>
            <w:proofErr w:type="spellStart"/>
            <w:r w:rsidRPr="00561FE5">
              <w:rPr>
                <w:sz w:val="18"/>
                <w:szCs w:val="20"/>
              </w:rPr>
              <w:t>Competenze</w:t>
            </w:r>
            <w:proofErr w:type="spellEnd"/>
            <w:r w:rsidRPr="00561FE5">
              <w:rPr>
                <w:sz w:val="18"/>
                <w:szCs w:val="20"/>
              </w:rPr>
              <w:t xml:space="preserve"> </w:t>
            </w:r>
            <w:proofErr w:type="spellStart"/>
            <w:r w:rsidRPr="00561FE5">
              <w:rPr>
                <w:sz w:val="18"/>
                <w:szCs w:val="20"/>
              </w:rPr>
              <w:t>autocertificate</w:t>
            </w:r>
            <w:proofErr w:type="spellEnd"/>
          </w:p>
        </w:tc>
        <w:tc>
          <w:tcPr>
            <w:tcW w:w="4819" w:type="dxa"/>
            <w:shd w:val="clear" w:color="auto" w:fill="auto"/>
            <w:vAlign w:val="center"/>
          </w:tcPr>
          <w:p w:rsidR="0001688E" w:rsidRPr="00D27E10" w:rsidRDefault="0001688E" w:rsidP="000165ED">
            <w:pPr>
              <w:rPr>
                <w:sz w:val="20"/>
                <w:szCs w:val="20"/>
                <w:lang w:val="it-IT"/>
              </w:rPr>
            </w:pPr>
            <w:r w:rsidRPr="00D27E10">
              <w:rPr>
                <w:sz w:val="20"/>
                <w:szCs w:val="20"/>
                <w:lang w:val="it-IT"/>
              </w:rPr>
              <w:t>Uso sistemi registrazione progetti</w:t>
            </w:r>
          </w:p>
          <w:p w:rsidR="0001688E" w:rsidRPr="00D27E10" w:rsidRDefault="0001688E" w:rsidP="000165ED">
            <w:pPr>
              <w:rPr>
                <w:sz w:val="20"/>
                <w:szCs w:val="20"/>
                <w:lang w:val="it-IT"/>
              </w:rPr>
            </w:pPr>
            <w:r w:rsidRPr="00D27E10">
              <w:rPr>
                <w:sz w:val="20"/>
                <w:szCs w:val="20"/>
                <w:lang w:val="it-IT"/>
              </w:rPr>
              <w:t xml:space="preserve">Uso base TIC (word, </w:t>
            </w:r>
            <w:proofErr w:type="spellStart"/>
            <w:r w:rsidRPr="00D27E10">
              <w:rPr>
                <w:sz w:val="20"/>
                <w:szCs w:val="20"/>
                <w:lang w:val="it-IT"/>
              </w:rPr>
              <w:t>excel</w:t>
            </w:r>
            <w:proofErr w:type="spellEnd"/>
            <w:r w:rsidRPr="00D27E10">
              <w:rPr>
                <w:sz w:val="20"/>
                <w:szCs w:val="20"/>
                <w:lang w:val="it-IT"/>
              </w:rPr>
              <w:t xml:space="preserve"> e </w:t>
            </w:r>
            <w:proofErr w:type="spellStart"/>
            <w:r w:rsidRPr="00D27E10">
              <w:rPr>
                <w:sz w:val="20"/>
                <w:szCs w:val="20"/>
                <w:lang w:val="it-IT"/>
              </w:rPr>
              <w:t>Power</w:t>
            </w:r>
            <w:proofErr w:type="spellEnd"/>
            <w:r w:rsidRPr="00D27E10">
              <w:rPr>
                <w:sz w:val="20"/>
                <w:szCs w:val="20"/>
                <w:lang w:val="it-IT"/>
              </w:rPr>
              <w:t xml:space="preserve"> Point)</w:t>
            </w:r>
          </w:p>
          <w:p w:rsidR="0001688E" w:rsidRPr="00D27E10" w:rsidRDefault="0001688E" w:rsidP="000165ED">
            <w:pPr>
              <w:rPr>
                <w:sz w:val="20"/>
                <w:szCs w:val="20"/>
                <w:lang w:val="it-IT"/>
              </w:rPr>
            </w:pPr>
            <w:r w:rsidRPr="00D27E10">
              <w:rPr>
                <w:sz w:val="20"/>
                <w:szCs w:val="20"/>
                <w:lang w:val="it-IT"/>
              </w:rPr>
              <w:t>Conoscenza Norme sicurezza ambiti scolastici</w:t>
            </w:r>
          </w:p>
          <w:p w:rsidR="0001688E" w:rsidRPr="00D27E10" w:rsidRDefault="0001688E" w:rsidP="000165ED">
            <w:pPr>
              <w:rPr>
                <w:sz w:val="20"/>
                <w:szCs w:val="20"/>
                <w:lang w:val="it-IT"/>
              </w:rPr>
            </w:pPr>
            <w:r w:rsidRPr="00D27E10">
              <w:rPr>
                <w:sz w:val="20"/>
                <w:szCs w:val="20"/>
                <w:lang w:val="it-IT"/>
              </w:rPr>
              <w:t>Possesso RC e copertura INAIL</w:t>
            </w:r>
          </w:p>
        </w:tc>
        <w:tc>
          <w:tcPr>
            <w:tcW w:w="2864" w:type="dxa"/>
            <w:shd w:val="clear" w:color="auto" w:fill="auto"/>
            <w:vAlign w:val="center"/>
          </w:tcPr>
          <w:p w:rsidR="0001688E" w:rsidRPr="00561FE5" w:rsidRDefault="0001688E" w:rsidP="000165ED">
            <w:pPr>
              <w:rPr>
                <w:sz w:val="20"/>
                <w:szCs w:val="20"/>
              </w:rPr>
            </w:pPr>
            <w:proofErr w:type="spellStart"/>
            <w:r w:rsidRPr="00561FE5">
              <w:rPr>
                <w:sz w:val="20"/>
                <w:szCs w:val="20"/>
              </w:rPr>
              <w:t>Condizioni</w:t>
            </w:r>
            <w:proofErr w:type="spellEnd"/>
            <w:r w:rsidRPr="00561FE5">
              <w:rPr>
                <w:sz w:val="20"/>
                <w:szCs w:val="20"/>
              </w:rPr>
              <w:t xml:space="preserve"> di </w:t>
            </w:r>
            <w:proofErr w:type="spellStart"/>
            <w:r w:rsidRPr="00561FE5">
              <w:rPr>
                <w:sz w:val="20"/>
                <w:szCs w:val="20"/>
              </w:rPr>
              <w:t>ammissibilità</w:t>
            </w:r>
            <w:proofErr w:type="spellEnd"/>
          </w:p>
        </w:tc>
        <w:tc>
          <w:tcPr>
            <w:tcW w:w="1628" w:type="dxa"/>
            <w:shd w:val="clear" w:color="auto" w:fill="auto"/>
            <w:vAlign w:val="center"/>
          </w:tcPr>
          <w:p w:rsidR="0001688E" w:rsidRPr="00561FE5" w:rsidRDefault="00412278" w:rsidP="000165ED">
            <w:pPr>
              <w:jc w:val="center"/>
              <w:rPr>
                <w:sz w:val="20"/>
                <w:szCs w:val="20"/>
              </w:rPr>
            </w:pPr>
            <w:proofErr w:type="spellStart"/>
            <w:r>
              <w:rPr>
                <w:sz w:val="20"/>
                <w:szCs w:val="20"/>
              </w:rPr>
              <w:t>si</w:t>
            </w:r>
            <w:proofErr w:type="spellEnd"/>
          </w:p>
        </w:tc>
      </w:tr>
      <w:tr w:rsidR="0001688E" w:rsidRPr="00412278" w:rsidTr="000165ED">
        <w:tc>
          <w:tcPr>
            <w:tcW w:w="534" w:type="dxa"/>
            <w:shd w:val="clear" w:color="auto" w:fill="auto"/>
          </w:tcPr>
          <w:p w:rsidR="0001688E" w:rsidRPr="00561FE5" w:rsidRDefault="0001688E" w:rsidP="000165ED">
            <w:pPr>
              <w:jc w:val="center"/>
              <w:rPr>
                <w:sz w:val="18"/>
                <w:szCs w:val="20"/>
              </w:rPr>
            </w:pPr>
          </w:p>
        </w:tc>
        <w:tc>
          <w:tcPr>
            <w:tcW w:w="4819" w:type="dxa"/>
            <w:shd w:val="clear" w:color="auto" w:fill="auto"/>
          </w:tcPr>
          <w:p w:rsidR="0001688E" w:rsidRPr="0051705D" w:rsidRDefault="0001688E" w:rsidP="000165ED">
            <w:pPr>
              <w:rPr>
                <w:sz w:val="20"/>
                <w:szCs w:val="20"/>
                <w:lang w:val="it-IT"/>
              </w:rPr>
            </w:pPr>
            <w:r w:rsidRPr="0051705D">
              <w:rPr>
                <w:sz w:val="20"/>
                <w:szCs w:val="20"/>
                <w:lang w:val="it-IT"/>
              </w:rPr>
              <w:t>Gestione sistemi e reti</w:t>
            </w:r>
          </w:p>
        </w:tc>
        <w:tc>
          <w:tcPr>
            <w:tcW w:w="2864" w:type="dxa"/>
            <w:shd w:val="clear" w:color="auto" w:fill="auto"/>
            <w:vAlign w:val="center"/>
          </w:tcPr>
          <w:p w:rsidR="0001688E" w:rsidRPr="0051705D" w:rsidRDefault="0001688E" w:rsidP="000165ED">
            <w:pPr>
              <w:rPr>
                <w:sz w:val="20"/>
                <w:szCs w:val="20"/>
                <w:lang w:val="it-IT"/>
              </w:rPr>
            </w:pPr>
            <w:r w:rsidRPr="0051705D">
              <w:rPr>
                <w:sz w:val="20"/>
                <w:szCs w:val="20"/>
                <w:lang w:val="it-IT"/>
              </w:rPr>
              <w:t>5 punti per ogni anno di attività</w:t>
            </w:r>
          </w:p>
        </w:tc>
        <w:tc>
          <w:tcPr>
            <w:tcW w:w="1628" w:type="dxa"/>
            <w:shd w:val="clear" w:color="auto" w:fill="auto"/>
            <w:vAlign w:val="center"/>
          </w:tcPr>
          <w:p w:rsidR="0001688E" w:rsidRPr="0001688E" w:rsidRDefault="00412278" w:rsidP="000165ED">
            <w:pPr>
              <w:jc w:val="center"/>
              <w:rPr>
                <w:sz w:val="20"/>
                <w:szCs w:val="20"/>
                <w:lang w:val="it-IT"/>
              </w:rPr>
            </w:pPr>
            <w:r>
              <w:rPr>
                <w:sz w:val="20"/>
                <w:szCs w:val="20"/>
                <w:lang w:val="it-IT"/>
              </w:rPr>
              <w:t>10</w:t>
            </w:r>
          </w:p>
        </w:tc>
      </w:tr>
      <w:tr w:rsidR="0001688E" w:rsidRPr="00561FE5" w:rsidTr="000165ED">
        <w:tc>
          <w:tcPr>
            <w:tcW w:w="534" w:type="dxa"/>
            <w:shd w:val="clear" w:color="auto" w:fill="auto"/>
          </w:tcPr>
          <w:p w:rsidR="0001688E" w:rsidRPr="0001688E" w:rsidRDefault="0001688E" w:rsidP="000165ED">
            <w:pPr>
              <w:jc w:val="center"/>
              <w:rPr>
                <w:sz w:val="18"/>
                <w:szCs w:val="20"/>
                <w:lang w:val="it-IT"/>
              </w:rPr>
            </w:pPr>
          </w:p>
        </w:tc>
        <w:tc>
          <w:tcPr>
            <w:tcW w:w="7683" w:type="dxa"/>
            <w:gridSpan w:val="2"/>
            <w:shd w:val="clear" w:color="auto" w:fill="auto"/>
          </w:tcPr>
          <w:p w:rsidR="0001688E" w:rsidRPr="00D27E10" w:rsidRDefault="0001688E" w:rsidP="000165ED">
            <w:pPr>
              <w:jc w:val="right"/>
              <w:rPr>
                <w:sz w:val="20"/>
                <w:szCs w:val="20"/>
                <w:lang w:val="it-IT"/>
              </w:rPr>
            </w:pPr>
            <w:r>
              <w:rPr>
                <w:sz w:val="20"/>
                <w:szCs w:val="20"/>
                <w:lang w:val="it-IT"/>
              </w:rPr>
              <w:t>Totale</w:t>
            </w:r>
          </w:p>
        </w:tc>
        <w:tc>
          <w:tcPr>
            <w:tcW w:w="1628" w:type="dxa"/>
            <w:shd w:val="clear" w:color="auto" w:fill="auto"/>
            <w:vAlign w:val="center"/>
          </w:tcPr>
          <w:p w:rsidR="0001688E" w:rsidRPr="00561FE5" w:rsidRDefault="00412278" w:rsidP="00577D10">
            <w:pPr>
              <w:jc w:val="center"/>
              <w:rPr>
                <w:sz w:val="20"/>
                <w:szCs w:val="20"/>
              </w:rPr>
            </w:pPr>
            <w:r>
              <w:rPr>
                <w:sz w:val="20"/>
                <w:szCs w:val="20"/>
              </w:rPr>
              <w:t>4</w:t>
            </w:r>
            <w:r w:rsidR="00577D10">
              <w:rPr>
                <w:sz w:val="20"/>
                <w:szCs w:val="20"/>
              </w:rPr>
              <w:t>3</w:t>
            </w:r>
            <w:r>
              <w:rPr>
                <w:sz w:val="20"/>
                <w:szCs w:val="20"/>
              </w:rPr>
              <w:t>.8</w:t>
            </w:r>
          </w:p>
        </w:tc>
      </w:tr>
    </w:tbl>
    <w:p w:rsidR="0001688E" w:rsidRDefault="00452A01" w:rsidP="0001688E">
      <w:pPr>
        <w:spacing w:before="120" w:after="120"/>
        <w:jc w:val="both"/>
        <w:textAlignment w:val="baseline"/>
        <w:rPr>
          <w:rFonts w:eastAsia="Times New Roman"/>
          <w:color w:val="000000"/>
          <w:lang w:val="it-IT"/>
        </w:rPr>
      </w:pPr>
      <w:r>
        <w:rPr>
          <w:rFonts w:eastAsia="Times New Roman"/>
          <w:color w:val="000000"/>
          <w:lang w:val="it-IT"/>
        </w:rPr>
        <w:t>Risulta</w:t>
      </w:r>
      <w:r w:rsidR="0001688E">
        <w:rPr>
          <w:rFonts w:eastAsia="Times New Roman"/>
          <w:color w:val="000000"/>
          <w:lang w:val="it-IT"/>
        </w:rPr>
        <w:t xml:space="preserve"> destinatari</w:t>
      </w:r>
      <w:r>
        <w:rPr>
          <w:rFonts w:eastAsia="Times New Roman"/>
          <w:color w:val="000000"/>
          <w:lang w:val="it-IT"/>
        </w:rPr>
        <w:t>o</w:t>
      </w:r>
      <w:r w:rsidR="0001688E">
        <w:rPr>
          <w:rFonts w:eastAsia="Times New Roman"/>
          <w:color w:val="000000"/>
          <w:lang w:val="it-IT"/>
        </w:rPr>
        <w:t xml:space="preserve"> de</w:t>
      </w:r>
      <w:r>
        <w:rPr>
          <w:rFonts w:eastAsia="Times New Roman"/>
          <w:color w:val="000000"/>
          <w:lang w:val="it-IT"/>
        </w:rPr>
        <w:t>l relativo incarico</w:t>
      </w:r>
      <w:r w:rsidR="0001688E">
        <w:rPr>
          <w:rFonts w:eastAsia="Times New Roman"/>
          <w:color w:val="000000"/>
          <w:lang w:val="it-IT"/>
        </w:rPr>
        <w:t>:</w:t>
      </w:r>
    </w:p>
    <w:p w:rsidR="0001688E" w:rsidRDefault="00E21863" w:rsidP="0001688E">
      <w:pPr>
        <w:pStyle w:val="Paragrafoelenco"/>
        <w:numPr>
          <w:ilvl w:val="0"/>
          <w:numId w:val="16"/>
        </w:numPr>
        <w:spacing w:before="120" w:after="120"/>
        <w:jc w:val="both"/>
        <w:textAlignment w:val="baseline"/>
        <w:rPr>
          <w:rFonts w:eastAsia="Times New Roman"/>
          <w:color w:val="000000"/>
          <w:lang w:val="it-IT"/>
        </w:rPr>
      </w:pPr>
      <w:r>
        <w:rPr>
          <w:rFonts w:eastAsia="Times New Roman"/>
          <w:color w:val="000000"/>
          <w:lang w:val="it-IT"/>
        </w:rPr>
        <w:t>Torchia Nicola</w:t>
      </w:r>
      <w:r w:rsidR="0001688E">
        <w:rPr>
          <w:rFonts w:eastAsia="Times New Roman"/>
          <w:color w:val="000000"/>
          <w:lang w:val="it-IT"/>
        </w:rPr>
        <w:t xml:space="preserve"> Collaudatore</w:t>
      </w:r>
    </w:p>
    <w:p w:rsidR="00E21863" w:rsidRPr="0001688E" w:rsidRDefault="00E21863" w:rsidP="00E21863">
      <w:pPr>
        <w:pStyle w:val="Paragrafoelenco"/>
        <w:spacing w:before="120" w:after="120"/>
        <w:jc w:val="both"/>
        <w:textAlignment w:val="baseline"/>
        <w:rPr>
          <w:rFonts w:eastAsia="Times New Roman"/>
          <w:color w:val="000000"/>
          <w:lang w:val="it-IT"/>
        </w:rPr>
      </w:pPr>
      <w:bookmarkStart w:id="0" w:name="_GoBack"/>
      <w:bookmarkEnd w:id="0"/>
    </w:p>
    <w:p w:rsidR="004E696E" w:rsidRDefault="004E696E" w:rsidP="004E696E">
      <w:pPr>
        <w:spacing w:before="120" w:after="120"/>
        <w:jc w:val="both"/>
        <w:textAlignment w:val="baseline"/>
        <w:rPr>
          <w:rFonts w:eastAsia="Times New Roman"/>
          <w:color w:val="000000"/>
          <w:lang w:val="it-IT"/>
        </w:rPr>
      </w:pPr>
    </w:p>
    <w:p w:rsidR="004E696E" w:rsidRDefault="004E696E" w:rsidP="004E696E">
      <w:pPr>
        <w:spacing w:before="120" w:after="120"/>
        <w:jc w:val="both"/>
        <w:textAlignment w:val="baseline"/>
        <w:rPr>
          <w:rFonts w:eastAsia="Times New Roman"/>
          <w:color w:val="000000"/>
          <w:lang w:val="it-IT"/>
        </w:rPr>
      </w:pPr>
      <w:r>
        <w:rPr>
          <w:rFonts w:eastAsia="Times New Roman"/>
          <w:color w:val="000000"/>
          <w:lang w:val="it-IT"/>
        </w:rPr>
        <w:lastRenderedPageBreak/>
        <w:t>Avverso al presente è possibile presentare ricorso entro 5 giorni dalla sua pubblicazione all’albo. Il presente decreto è dichiarato immediatamente esecutivo per ragioni di somma urgenza e necessità rinvenibili nel tempo di 90 giorni che l’Autorità di gestione ha assegnato per giungere al contratto perfezionato di acquisto, anche in considerazione del fatto che risulta un solo candidato per ogni incarico da assegnare.</w:t>
      </w:r>
    </w:p>
    <w:p w:rsidR="004E696E" w:rsidRDefault="004E696E" w:rsidP="0051705D">
      <w:pPr>
        <w:spacing w:before="120" w:after="120"/>
        <w:jc w:val="center"/>
        <w:textAlignment w:val="baseline"/>
        <w:rPr>
          <w:rFonts w:eastAsia="Times New Roman"/>
          <w:color w:val="000000"/>
          <w:lang w:val="it-IT"/>
        </w:rPr>
      </w:pPr>
    </w:p>
    <w:p w:rsidR="0051705D" w:rsidRDefault="0051705D" w:rsidP="00452A01">
      <w:pPr>
        <w:jc w:val="center"/>
        <w:textAlignment w:val="baseline"/>
        <w:rPr>
          <w:rFonts w:eastAsia="Times New Roman"/>
          <w:color w:val="000000"/>
          <w:lang w:val="it-IT"/>
        </w:rPr>
      </w:pPr>
      <w:r>
        <w:rPr>
          <w:rFonts w:eastAsia="Times New Roman"/>
          <w:color w:val="000000"/>
          <w:lang w:val="it-IT"/>
        </w:rPr>
        <w:t>Il Dirigente scolastico</w:t>
      </w:r>
    </w:p>
    <w:p w:rsidR="0051705D" w:rsidRDefault="0051705D" w:rsidP="00452A01">
      <w:pPr>
        <w:jc w:val="center"/>
        <w:textAlignment w:val="baseline"/>
        <w:rPr>
          <w:rFonts w:eastAsia="Times New Roman"/>
          <w:color w:val="000000"/>
          <w:lang w:val="it-IT"/>
        </w:rPr>
      </w:pPr>
      <w:r>
        <w:rPr>
          <w:rFonts w:eastAsia="Times New Roman"/>
          <w:color w:val="000000"/>
          <w:lang w:val="it-IT"/>
        </w:rPr>
        <w:t xml:space="preserve">(dott. Antonio </w:t>
      </w:r>
      <w:proofErr w:type="spellStart"/>
      <w:r>
        <w:rPr>
          <w:rFonts w:eastAsia="Times New Roman"/>
          <w:color w:val="000000"/>
          <w:lang w:val="it-IT"/>
        </w:rPr>
        <w:t>Caligiuri</w:t>
      </w:r>
      <w:proofErr w:type="spellEnd"/>
      <w:r>
        <w:rPr>
          <w:rFonts w:eastAsia="Times New Roman"/>
          <w:color w:val="000000"/>
          <w:lang w:val="it-IT"/>
        </w:rPr>
        <w:t>)</w:t>
      </w:r>
    </w:p>
    <w:p w:rsidR="00452A01" w:rsidRPr="00452A01" w:rsidRDefault="00452A01" w:rsidP="0051705D">
      <w:pPr>
        <w:spacing w:before="120" w:after="120"/>
        <w:jc w:val="center"/>
        <w:textAlignment w:val="baseline"/>
        <w:rPr>
          <w:rFonts w:eastAsia="Times New Roman"/>
          <w:i/>
          <w:color w:val="000000"/>
          <w:sz w:val="18"/>
          <w:lang w:val="it-IT"/>
        </w:rPr>
      </w:pPr>
      <w:r w:rsidRPr="00452A01">
        <w:rPr>
          <w:rFonts w:eastAsia="Times New Roman"/>
          <w:i/>
          <w:color w:val="000000"/>
          <w:sz w:val="18"/>
          <w:lang w:val="it-IT"/>
        </w:rPr>
        <w:t>f.to a mezzo stampa ai sensi dell’art. 3 comma 2 della legge 39/1993</w:t>
      </w:r>
    </w:p>
    <w:p w:rsidR="001E0821" w:rsidRDefault="001E0821">
      <w:pPr>
        <w:spacing w:before="133" w:after="876" w:line="248" w:lineRule="exact"/>
        <w:rPr>
          <w:lang w:val="it-IT"/>
        </w:rPr>
      </w:pPr>
    </w:p>
    <w:sectPr w:rsidR="001E0821" w:rsidSect="00A5275C">
      <w:headerReference w:type="default" r:id="rId9"/>
      <w:footerReference w:type="default" r:id="rId10"/>
      <w:pgSz w:w="11904" w:h="16838"/>
      <w:pgMar w:top="1280" w:right="1012" w:bottom="808" w:left="1012" w:header="57" w:footer="22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4C0" w:rsidRDefault="00F034C0" w:rsidP="00F034C0">
      <w:r>
        <w:separator/>
      </w:r>
    </w:p>
  </w:endnote>
  <w:endnote w:type="continuationSeparator" w:id="0">
    <w:p w:rsidR="00F034C0" w:rsidRDefault="00F034C0" w:rsidP="00F0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467" w:rsidRDefault="00970467" w:rsidP="00970467">
    <w:pPr>
      <w:pStyle w:val="Pidipagina"/>
      <w:jc w:val="center"/>
    </w:pPr>
    <w:r>
      <w:rPr>
        <w:noProof/>
        <w:lang w:val="it-IT" w:eastAsia="it-IT"/>
      </w:rPr>
      <w:drawing>
        <wp:inline distT="0" distB="0" distL="0" distR="0" wp14:anchorId="1DB2A5DE" wp14:editId="6991E54D">
          <wp:extent cx="5158509" cy="70196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bblicitù_PON 2014-20.jpg"/>
                  <pic:cNvPicPr/>
                </pic:nvPicPr>
                <pic:blipFill rotWithShape="1">
                  <a:blip r:embed="rId1">
                    <a:extLst>
                      <a:ext uri="{28A0092B-C50C-407E-A947-70E740481C1C}">
                        <a14:useLocalDpi xmlns:a14="http://schemas.microsoft.com/office/drawing/2010/main" val="0"/>
                      </a:ext>
                    </a:extLst>
                  </a:blip>
                  <a:srcRect r="37220"/>
                  <a:stretch/>
                </pic:blipFill>
                <pic:spPr bwMode="auto">
                  <a:xfrm>
                    <a:off x="0" y="0"/>
                    <a:ext cx="5220216" cy="71036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4C0" w:rsidRDefault="00F034C0" w:rsidP="00F034C0">
      <w:r>
        <w:separator/>
      </w:r>
    </w:p>
  </w:footnote>
  <w:footnote w:type="continuationSeparator" w:id="0">
    <w:p w:rsidR="00F034C0" w:rsidRDefault="00F034C0" w:rsidP="00F03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13" w:type="dxa"/>
      <w:tblInd w:w="-469" w:type="dxa"/>
      <w:tblLook w:val="04A0" w:firstRow="1" w:lastRow="0" w:firstColumn="1" w:lastColumn="0" w:noHBand="0" w:noVBand="1"/>
    </w:tblPr>
    <w:tblGrid>
      <w:gridCol w:w="970"/>
      <w:gridCol w:w="8457"/>
      <w:gridCol w:w="1386"/>
    </w:tblGrid>
    <w:tr w:rsidR="00970467" w:rsidRPr="002A7EE8" w:rsidTr="000165ED">
      <w:trPr>
        <w:trHeight w:val="225"/>
      </w:trPr>
      <w:tc>
        <w:tcPr>
          <w:tcW w:w="890" w:type="dxa"/>
        </w:tcPr>
        <w:p w:rsidR="00970467" w:rsidRPr="002A7EE8" w:rsidRDefault="00970467" w:rsidP="000165ED">
          <w:pPr>
            <w:tabs>
              <w:tab w:val="left" w:pos="3940"/>
              <w:tab w:val="center" w:pos="4164"/>
            </w:tabs>
            <w:rPr>
              <w:b/>
              <w:sz w:val="20"/>
              <w:szCs w:val="20"/>
            </w:rPr>
          </w:pPr>
          <w:r w:rsidRPr="002A7EE8">
            <w:rPr>
              <w:b/>
              <w:noProof/>
              <w:sz w:val="20"/>
              <w:szCs w:val="20"/>
              <w:lang w:val="it-IT" w:eastAsia="it-IT"/>
            </w:rPr>
            <w:drawing>
              <wp:anchor distT="0" distB="0" distL="114300" distR="114300" simplePos="0" relativeHeight="251659264" behindDoc="0" locked="0" layoutInCell="1" allowOverlap="1" wp14:anchorId="44F4F2AE" wp14:editId="040ECA04">
                <wp:simplePos x="0" y="0"/>
                <wp:positionH relativeFrom="column">
                  <wp:posOffset>-8890</wp:posOffset>
                </wp:positionH>
                <wp:positionV relativeFrom="paragraph">
                  <wp:posOffset>186690</wp:posOffset>
                </wp:positionV>
                <wp:extent cx="478790" cy="528955"/>
                <wp:effectExtent l="0" t="0" r="0" b="4445"/>
                <wp:wrapSquare wrapText="bothSides"/>
                <wp:docPr id="46" name="Immagine 46" descr="http://www.quirinale.it/qrnw/statico/simboli/emblema/immagini/emblem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uirinale.it/qrnw/statico/simboli/emblema/immagini/emblema_gr.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8790" cy="5289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872" w:type="dxa"/>
          <w:tcBorders>
            <w:bottom w:val="single" w:sz="4" w:space="0" w:color="auto"/>
          </w:tcBorders>
        </w:tcPr>
        <w:p w:rsidR="00970467" w:rsidRPr="00F034C0" w:rsidRDefault="00970467" w:rsidP="000165ED">
          <w:pPr>
            <w:tabs>
              <w:tab w:val="left" w:pos="3940"/>
              <w:tab w:val="center" w:pos="4164"/>
            </w:tabs>
            <w:jc w:val="center"/>
            <w:rPr>
              <w:b/>
              <w:sz w:val="20"/>
              <w:szCs w:val="20"/>
              <w:lang w:val="it-IT"/>
            </w:rPr>
          </w:pPr>
          <w:r w:rsidRPr="00F034C0">
            <w:rPr>
              <w:b/>
              <w:sz w:val="24"/>
              <w:szCs w:val="20"/>
              <w:lang w:val="it-IT"/>
            </w:rPr>
            <w:t xml:space="preserve">ISTITUTO d’ISTRUZIONE SUPERIORE </w:t>
          </w:r>
          <w:r w:rsidRPr="00F034C0">
            <w:rPr>
              <w:b/>
              <w:color w:val="000000"/>
              <w:sz w:val="32"/>
              <w:szCs w:val="20"/>
              <w:lang w:val="it-IT"/>
            </w:rPr>
            <w:t>L</w:t>
          </w:r>
          <w:r w:rsidRPr="00F034C0">
            <w:rPr>
              <w:b/>
              <w:color w:val="000000"/>
              <w:sz w:val="20"/>
              <w:szCs w:val="20"/>
              <w:lang w:val="it-IT"/>
            </w:rPr>
            <w:t xml:space="preserve">. </w:t>
          </w:r>
          <w:r w:rsidRPr="00F034C0">
            <w:rPr>
              <w:b/>
              <w:color w:val="000000"/>
              <w:sz w:val="38"/>
              <w:szCs w:val="38"/>
              <w:lang w:val="it-IT"/>
            </w:rPr>
            <w:t>C</w:t>
          </w:r>
          <w:r w:rsidRPr="00F034C0">
            <w:rPr>
              <w:b/>
              <w:color w:val="000000"/>
              <w:sz w:val="40"/>
              <w:szCs w:val="40"/>
              <w:lang w:val="it-IT"/>
            </w:rPr>
            <w:t>O</w:t>
          </w:r>
          <w:r w:rsidRPr="00F034C0">
            <w:rPr>
              <w:b/>
              <w:color w:val="000000"/>
              <w:sz w:val="42"/>
              <w:szCs w:val="42"/>
              <w:lang w:val="it-IT"/>
            </w:rPr>
            <w:t>S</w:t>
          </w:r>
          <w:r w:rsidRPr="00F034C0">
            <w:rPr>
              <w:b/>
              <w:color w:val="000000"/>
              <w:sz w:val="44"/>
              <w:szCs w:val="44"/>
              <w:lang w:val="it-IT"/>
            </w:rPr>
            <w:t>T</w:t>
          </w:r>
          <w:r w:rsidRPr="00F034C0">
            <w:rPr>
              <w:b/>
              <w:color w:val="000000"/>
              <w:sz w:val="46"/>
              <w:szCs w:val="46"/>
              <w:lang w:val="it-IT"/>
            </w:rPr>
            <w:t>A</w:t>
          </w:r>
          <w:r w:rsidRPr="00F034C0">
            <w:rPr>
              <w:b/>
              <w:color w:val="000000"/>
              <w:sz w:val="48"/>
              <w:szCs w:val="48"/>
              <w:lang w:val="it-IT"/>
            </w:rPr>
            <w:t>N</w:t>
          </w:r>
          <w:r w:rsidRPr="00F034C0">
            <w:rPr>
              <w:b/>
              <w:color w:val="000000"/>
              <w:sz w:val="50"/>
              <w:szCs w:val="50"/>
              <w:lang w:val="it-IT"/>
            </w:rPr>
            <w:t>Z</w:t>
          </w:r>
          <w:r w:rsidRPr="00F034C0">
            <w:rPr>
              <w:b/>
              <w:color w:val="000000"/>
              <w:sz w:val="56"/>
              <w:szCs w:val="20"/>
              <w:lang w:val="it-IT"/>
            </w:rPr>
            <w:t>O</w:t>
          </w:r>
          <w:r w:rsidRPr="00F034C0">
            <w:rPr>
              <w:b/>
              <w:sz w:val="20"/>
              <w:szCs w:val="20"/>
              <w:lang w:val="it-IT"/>
            </w:rPr>
            <w:t xml:space="preserve"> </w:t>
          </w:r>
        </w:p>
        <w:p w:rsidR="00970467" w:rsidRPr="00F034C0" w:rsidRDefault="00970467" w:rsidP="000165ED">
          <w:pPr>
            <w:jc w:val="center"/>
            <w:rPr>
              <w:b/>
              <w:sz w:val="18"/>
              <w:szCs w:val="18"/>
              <w:lang w:val="it-IT"/>
            </w:rPr>
          </w:pPr>
          <w:r w:rsidRPr="00F034C0">
            <w:rPr>
              <w:b/>
              <w:szCs w:val="18"/>
              <w:lang w:val="it-IT"/>
            </w:rPr>
            <w:t>Viale Stazione, n. 70, 88041 DECOLLATURA (CZ) - Tel. Segreteria 0968 61086</w:t>
          </w:r>
          <w:r w:rsidRPr="00F034C0">
            <w:rPr>
              <w:szCs w:val="18"/>
              <w:lang w:val="it-IT"/>
            </w:rPr>
            <w:t xml:space="preserve">  </w:t>
          </w:r>
        </w:p>
        <w:p w:rsidR="00970467" w:rsidRPr="00BF38D4" w:rsidRDefault="00970467" w:rsidP="000165ED">
          <w:pPr>
            <w:jc w:val="center"/>
            <w:rPr>
              <w:color w:val="000000"/>
              <w:sz w:val="19"/>
              <w:szCs w:val="19"/>
              <w:lang w:val="it-IT"/>
            </w:rPr>
          </w:pPr>
          <w:r w:rsidRPr="00BF38D4">
            <w:rPr>
              <w:color w:val="000000"/>
              <w:sz w:val="18"/>
              <w:szCs w:val="18"/>
              <w:lang w:val="it-IT"/>
            </w:rPr>
            <w:t xml:space="preserve">C.F. 99000720799 - </w:t>
          </w:r>
          <w:r w:rsidR="00577D10">
            <w:fldChar w:fldCharType="begin"/>
          </w:r>
          <w:r w:rsidR="00577D10" w:rsidRPr="00577D10">
            <w:rPr>
              <w:lang w:val="it-IT"/>
            </w:rPr>
            <w:instrText xml:space="preserve"> HYPERLINK "mailto:czis00300n@istruzione.it" </w:instrText>
          </w:r>
          <w:r w:rsidR="00577D10">
            <w:fldChar w:fldCharType="separate"/>
          </w:r>
          <w:r w:rsidRPr="00BF38D4">
            <w:rPr>
              <w:color w:val="000000"/>
              <w:sz w:val="18"/>
              <w:szCs w:val="18"/>
              <w:lang w:val="it-IT"/>
            </w:rPr>
            <w:t>czis00300n@istruzione.it</w:t>
          </w:r>
          <w:r w:rsidR="00577D10">
            <w:rPr>
              <w:color w:val="000000"/>
              <w:sz w:val="18"/>
              <w:szCs w:val="18"/>
              <w:lang w:val="it-IT"/>
            </w:rPr>
            <w:fldChar w:fldCharType="end"/>
          </w:r>
          <w:r w:rsidRPr="00BF38D4">
            <w:rPr>
              <w:color w:val="000000"/>
              <w:sz w:val="18"/>
              <w:szCs w:val="18"/>
              <w:lang w:val="it-IT"/>
            </w:rPr>
            <w:t xml:space="preserve"> – </w:t>
          </w:r>
          <w:hyperlink r:id="rId3" w:history="1">
            <w:r w:rsidRPr="00BF38D4">
              <w:rPr>
                <w:color w:val="000000"/>
                <w:sz w:val="18"/>
                <w:szCs w:val="18"/>
                <w:lang w:val="it-IT"/>
              </w:rPr>
              <w:t>czis00300n@pec.istruzione.it</w:t>
            </w:r>
          </w:hyperlink>
          <w:r w:rsidRPr="00BF38D4">
            <w:rPr>
              <w:color w:val="000000"/>
              <w:sz w:val="18"/>
              <w:szCs w:val="18"/>
              <w:lang w:val="it-IT"/>
            </w:rPr>
            <w:t xml:space="preserve"> – </w:t>
          </w:r>
          <w:r w:rsidRPr="00BF38D4">
            <w:rPr>
              <w:color w:val="000000"/>
              <w:sz w:val="18"/>
              <w:szCs w:val="18"/>
              <w:u w:val="single"/>
              <w:lang w:val="it-IT"/>
            </w:rPr>
            <w:t>www.iiscostanzodecollatura.gov.it</w:t>
          </w:r>
        </w:p>
      </w:tc>
      <w:tc>
        <w:tcPr>
          <w:tcW w:w="1051" w:type="dxa"/>
        </w:tcPr>
        <w:p w:rsidR="00970467" w:rsidRPr="00BF38D4" w:rsidRDefault="00970467" w:rsidP="000165ED">
          <w:pPr>
            <w:tabs>
              <w:tab w:val="left" w:pos="3940"/>
              <w:tab w:val="center" w:pos="4164"/>
            </w:tabs>
            <w:jc w:val="center"/>
            <w:rPr>
              <w:b/>
              <w:sz w:val="20"/>
              <w:szCs w:val="20"/>
              <w:lang w:val="it-IT"/>
            </w:rPr>
          </w:pPr>
        </w:p>
        <w:p w:rsidR="00970467" w:rsidRPr="002A7EE8" w:rsidRDefault="00970467" w:rsidP="000165ED">
          <w:pPr>
            <w:tabs>
              <w:tab w:val="left" w:pos="3940"/>
              <w:tab w:val="center" w:pos="4164"/>
            </w:tabs>
            <w:jc w:val="center"/>
            <w:rPr>
              <w:b/>
              <w:sz w:val="20"/>
              <w:szCs w:val="20"/>
            </w:rPr>
          </w:pPr>
          <w:r w:rsidRPr="002A7EE8">
            <w:rPr>
              <w:b/>
              <w:noProof/>
              <w:sz w:val="20"/>
              <w:szCs w:val="20"/>
              <w:lang w:val="it-IT" w:eastAsia="it-IT"/>
            </w:rPr>
            <w:drawing>
              <wp:inline distT="0" distB="0" distL="0" distR="0" wp14:anchorId="4668B5E6" wp14:editId="3A17061B">
                <wp:extent cx="669925" cy="466090"/>
                <wp:effectExtent l="0" t="0" r="73025" b="67310"/>
                <wp:docPr id="47" name="Immagine 4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925" cy="466090"/>
                        </a:xfrm>
                        <a:prstGeom prst="rect">
                          <a:avLst/>
                        </a:prstGeom>
                        <a:noFill/>
                        <a:ln>
                          <a:noFill/>
                        </a:ln>
                        <a:effectLst>
                          <a:outerShdw dist="107763" dir="2700000" algn="ctr" rotWithShape="0">
                            <a:srgbClr val="808080">
                              <a:alpha val="50000"/>
                            </a:srgbClr>
                          </a:outerShdw>
                        </a:effectLst>
                      </pic:spPr>
                    </pic:pic>
                  </a:graphicData>
                </a:graphic>
              </wp:inline>
            </w:drawing>
          </w:r>
        </w:p>
      </w:tc>
    </w:tr>
  </w:tbl>
  <w:p w:rsidR="00970467" w:rsidRDefault="0097046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C2BA8"/>
    <w:multiLevelType w:val="hybridMultilevel"/>
    <w:tmpl w:val="4238DB7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12003677"/>
    <w:multiLevelType w:val="hybridMultilevel"/>
    <w:tmpl w:val="5D9A32B4"/>
    <w:lvl w:ilvl="0" w:tplc="113226D4">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nsid w:val="175F5009"/>
    <w:multiLevelType w:val="hybridMultilevel"/>
    <w:tmpl w:val="744ADECC"/>
    <w:lvl w:ilvl="0" w:tplc="2DFEE21A">
      <w:start w:val="1"/>
      <w:numFmt w:val="bullet"/>
      <w:lvlText w:val=""/>
      <w:lvlJc w:val="left"/>
      <w:pPr>
        <w:ind w:left="434" w:hanging="360"/>
      </w:pPr>
      <w:rPr>
        <w:rFonts w:ascii="Symbol" w:hAnsi="Symbol" w:hint="default"/>
      </w:rPr>
    </w:lvl>
    <w:lvl w:ilvl="1" w:tplc="04100003" w:tentative="1">
      <w:start w:val="1"/>
      <w:numFmt w:val="bullet"/>
      <w:lvlText w:val="o"/>
      <w:lvlJc w:val="left"/>
      <w:pPr>
        <w:ind w:left="1154" w:hanging="360"/>
      </w:pPr>
      <w:rPr>
        <w:rFonts w:ascii="Courier New" w:hAnsi="Courier New" w:cs="Courier New" w:hint="default"/>
      </w:rPr>
    </w:lvl>
    <w:lvl w:ilvl="2" w:tplc="04100005" w:tentative="1">
      <w:start w:val="1"/>
      <w:numFmt w:val="bullet"/>
      <w:lvlText w:val=""/>
      <w:lvlJc w:val="left"/>
      <w:pPr>
        <w:ind w:left="1874" w:hanging="360"/>
      </w:pPr>
      <w:rPr>
        <w:rFonts w:ascii="Wingdings" w:hAnsi="Wingdings" w:hint="default"/>
      </w:rPr>
    </w:lvl>
    <w:lvl w:ilvl="3" w:tplc="04100001" w:tentative="1">
      <w:start w:val="1"/>
      <w:numFmt w:val="bullet"/>
      <w:lvlText w:val=""/>
      <w:lvlJc w:val="left"/>
      <w:pPr>
        <w:ind w:left="2594" w:hanging="360"/>
      </w:pPr>
      <w:rPr>
        <w:rFonts w:ascii="Symbol" w:hAnsi="Symbol" w:hint="default"/>
      </w:rPr>
    </w:lvl>
    <w:lvl w:ilvl="4" w:tplc="04100003" w:tentative="1">
      <w:start w:val="1"/>
      <w:numFmt w:val="bullet"/>
      <w:lvlText w:val="o"/>
      <w:lvlJc w:val="left"/>
      <w:pPr>
        <w:ind w:left="3314" w:hanging="360"/>
      </w:pPr>
      <w:rPr>
        <w:rFonts w:ascii="Courier New" w:hAnsi="Courier New" w:cs="Courier New" w:hint="default"/>
      </w:rPr>
    </w:lvl>
    <w:lvl w:ilvl="5" w:tplc="04100005" w:tentative="1">
      <w:start w:val="1"/>
      <w:numFmt w:val="bullet"/>
      <w:lvlText w:val=""/>
      <w:lvlJc w:val="left"/>
      <w:pPr>
        <w:ind w:left="4034" w:hanging="360"/>
      </w:pPr>
      <w:rPr>
        <w:rFonts w:ascii="Wingdings" w:hAnsi="Wingdings" w:hint="default"/>
      </w:rPr>
    </w:lvl>
    <w:lvl w:ilvl="6" w:tplc="04100001" w:tentative="1">
      <w:start w:val="1"/>
      <w:numFmt w:val="bullet"/>
      <w:lvlText w:val=""/>
      <w:lvlJc w:val="left"/>
      <w:pPr>
        <w:ind w:left="4754" w:hanging="360"/>
      </w:pPr>
      <w:rPr>
        <w:rFonts w:ascii="Symbol" w:hAnsi="Symbol" w:hint="default"/>
      </w:rPr>
    </w:lvl>
    <w:lvl w:ilvl="7" w:tplc="04100003" w:tentative="1">
      <w:start w:val="1"/>
      <w:numFmt w:val="bullet"/>
      <w:lvlText w:val="o"/>
      <w:lvlJc w:val="left"/>
      <w:pPr>
        <w:ind w:left="5474" w:hanging="360"/>
      </w:pPr>
      <w:rPr>
        <w:rFonts w:ascii="Courier New" w:hAnsi="Courier New" w:cs="Courier New" w:hint="default"/>
      </w:rPr>
    </w:lvl>
    <w:lvl w:ilvl="8" w:tplc="04100005" w:tentative="1">
      <w:start w:val="1"/>
      <w:numFmt w:val="bullet"/>
      <w:lvlText w:val=""/>
      <w:lvlJc w:val="left"/>
      <w:pPr>
        <w:ind w:left="6194" w:hanging="360"/>
      </w:pPr>
      <w:rPr>
        <w:rFonts w:ascii="Wingdings" w:hAnsi="Wingdings" w:hint="default"/>
      </w:rPr>
    </w:lvl>
  </w:abstractNum>
  <w:abstractNum w:abstractNumId="3">
    <w:nsid w:val="275D64E5"/>
    <w:multiLevelType w:val="multilevel"/>
    <w:tmpl w:val="06AA2332"/>
    <w:lvl w:ilvl="0">
      <w:start w:val="1"/>
      <w:numFmt w:val="bullet"/>
      <w:lvlText w:val="·"/>
      <w:lvlJc w:val="left"/>
      <w:pPr>
        <w:tabs>
          <w:tab w:val="left" w:pos="432"/>
        </w:tabs>
        <w:ind w:left="720"/>
      </w:pPr>
      <w:rPr>
        <w:rFonts w:ascii="Symbol" w:eastAsia="Symbol" w:hAnsi="Symbol"/>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FE496E"/>
    <w:multiLevelType w:val="multilevel"/>
    <w:tmpl w:val="9EF6EDAA"/>
    <w:lvl w:ilvl="0">
      <w:start w:val="1"/>
      <w:numFmt w:val="bullet"/>
      <w:lvlText w:val="·"/>
      <w:lvlJc w:val="left"/>
      <w:pPr>
        <w:tabs>
          <w:tab w:val="left" w:pos="720"/>
        </w:tabs>
        <w:ind w:left="720"/>
      </w:pPr>
      <w:rPr>
        <w:rFonts w:ascii="Symbol" w:eastAsia="Symbol" w:hAnsi="Symbol"/>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2B6D8D"/>
    <w:multiLevelType w:val="hybridMultilevel"/>
    <w:tmpl w:val="ED742484"/>
    <w:lvl w:ilvl="0" w:tplc="2DFEE21A">
      <w:start w:val="1"/>
      <w:numFmt w:val="bullet"/>
      <w:lvlText w:val=""/>
      <w:lvlJc w:val="left"/>
      <w:pPr>
        <w:ind w:left="434" w:hanging="360"/>
      </w:pPr>
      <w:rPr>
        <w:rFonts w:ascii="Symbol" w:hAnsi="Symbol" w:hint="default"/>
      </w:rPr>
    </w:lvl>
    <w:lvl w:ilvl="1" w:tplc="04100019">
      <w:start w:val="1"/>
      <w:numFmt w:val="lowerLetter"/>
      <w:lvlText w:val="%2."/>
      <w:lvlJc w:val="left"/>
      <w:pPr>
        <w:ind w:left="1154" w:hanging="360"/>
      </w:pPr>
    </w:lvl>
    <w:lvl w:ilvl="2" w:tplc="0410001B" w:tentative="1">
      <w:start w:val="1"/>
      <w:numFmt w:val="lowerRoman"/>
      <w:lvlText w:val="%3."/>
      <w:lvlJc w:val="right"/>
      <w:pPr>
        <w:ind w:left="1874" w:hanging="180"/>
      </w:pPr>
    </w:lvl>
    <w:lvl w:ilvl="3" w:tplc="0410000F" w:tentative="1">
      <w:start w:val="1"/>
      <w:numFmt w:val="decimal"/>
      <w:lvlText w:val="%4."/>
      <w:lvlJc w:val="left"/>
      <w:pPr>
        <w:ind w:left="2594" w:hanging="360"/>
      </w:pPr>
    </w:lvl>
    <w:lvl w:ilvl="4" w:tplc="04100019" w:tentative="1">
      <w:start w:val="1"/>
      <w:numFmt w:val="lowerLetter"/>
      <w:lvlText w:val="%5."/>
      <w:lvlJc w:val="left"/>
      <w:pPr>
        <w:ind w:left="3314" w:hanging="360"/>
      </w:pPr>
    </w:lvl>
    <w:lvl w:ilvl="5" w:tplc="0410001B" w:tentative="1">
      <w:start w:val="1"/>
      <w:numFmt w:val="lowerRoman"/>
      <w:lvlText w:val="%6."/>
      <w:lvlJc w:val="right"/>
      <w:pPr>
        <w:ind w:left="4034" w:hanging="180"/>
      </w:pPr>
    </w:lvl>
    <w:lvl w:ilvl="6" w:tplc="0410000F" w:tentative="1">
      <w:start w:val="1"/>
      <w:numFmt w:val="decimal"/>
      <w:lvlText w:val="%7."/>
      <w:lvlJc w:val="left"/>
      <w:pPr>
        <w:ind w:left="4754" w:hanging="360"/>
      </w:pPr>
    </w:lvl>
    <w:lvl w:ilvl="7" w:tplc="04100019" w:tentative="1">
      <w:start w:val="1"/>
      <w:numFmt w:val="lowerLetter"/>
      <w:lvlText w:val="%8."/>
      <w:lvlJc w:val="left"/>
      <w:pPr>
        <w:ind w:left="5474" w:hanging="360"/>
      </w:pPr>
    </w:lvl>
    <w:lvl w:ilvl="8" w:tplc="0410001B" w:tentative="1">
      <w:start w:val="1"/>
      <w:numFmt w:val="lowerRoman"/>
      <w:lvlText w:val="%9."/>
      <w:lvlJc w:val="right"/>
      <w:pPr>
        <w:ind w:left="6194" w:hanging="180"/>
      </w:pPr>
    </w:lvl>
  </w:abstractNum>
  <w:abstractNum w:abstractNumId="6">
    <w:nsid w:val="41173DF5"/>
    <w:multiLevelType w:val="hybridMultilevel"/>
    <w:tmpl w:val="79A8904E"/>
    <w:lvl w:ilvl="0" w:tplc="8976199C">
      <w:numFmt w:val="bullet"/>
      <w:lvlText w:val="-"/>
      <w:lvlJc w:val="left"/>
      <w:pPr>
        <w:tabs>
          <w:tab w:val="num" w:pos="720"/>
        </w:tabs>
        <w:ind w:left="720" w:hanging="360"/>
      </w:pPr>
      <w:rPr>
        <w:rFonts w:ascii="Times New Roman" w:eastAsia="Times New Roman" w:hAnsi="Times New Roman" w:cs="Times New Roman" w:hint="default"/>
        <w:sz w:val="20"/>
        <w:szCs w:val="20"/>
      </w:rPr>
    </w:lvl>
    <w:lvl w:ilvl="1" w:tplc="8976199C">
      <w:numFmt w:val="bullet"/>
      <w:lvlText w:val="-"/>
      <w:lvlJc w:val="left"/>
      <w:pPr>
        <w:tabs>
          <w:tab w:val="num" w:pos="-414"/>
        </w:tabs>
        <w:ind w:left="-414" w:hanging="360"/>
      </w:pPr>
      <w:rPr>
        <w:rFonts w:ascii="Times New Roman" w:eastAsia="Times New Roman" w:hAnsi="Times New Roman" w:cs="Times New Roman" w:hint="default"/>
      </w:rPr>
    </w:lvl>
    <w:lvl w:ilvl="2" w:tplc="D84C6562">
      <w:start w:val="1"/>
      <w:numFmt w:val="decimal"/>
      <w:lvlText w:val="%3."/>
      <w:lvlJc w:val="right"/>
      <w:pPr>
        <w:tabs>
          <w:tab w:val="num" w:pos="306"/>
        </w:tabs>
        <w:ind w:left="306" w:hanging="180"/>
      </w:pPr>
      <w:rPr>
        <w:rFonts w:hint="default"/>
      </w:rPr>
    </w:lvl>
    <w:lvl w:ilvl="3" w:tplc="0410000F">
      <w:start w:val="1"/>
      <w:numFmt w:val="decimal"/>
      <w:lvlText w:val="%4."/>
      <w:lvlJc w:val="left"/>
      <w:pPr>
        <w:tabs>
          <w:tab w:val="num" w:pos="1026"/>
        </w:tabs>
        <w:ind w:left="1026" w:hanging="360"/>
      </w:pPr>
    </w:lvl>
    <w:lvl w:ilvl="4" w:tplc="04100019">
      <w:start w:val="1"/>
      <w:numFmt w:val="lowerLetter"/>
      <w:lvlText w:val="%5."/>
      <w:lvlJc w:val="left"/>
      <w:pPr>
        <w:tabs>
          <w:tab w:val="num" w:pos="1746"/>
        </w:tabs>
        <w:ind w:left="1746" w:hanging="360"/>
      </w:pPr>
    </w:lvl>
    <w:lvl w:ilvl="5" w:tplc="0410001B">
      <w:start w:val="1"/>
      <w:numFmt w:val="lowerRoman"/>
      <w:lvlText w:val="%6."/>
      <w:lvlJc w:val="right"/>
      <w:pPr>
        <w:tabs>
          <w:tab w:val="num" w:pos="2466"/>
        </w:tabs>
        <w:ind w:left="2466" w:hanging="180"/>
      </w:pPr>
    </w:lvl>
    <w:lvl w:ilvl="6" w:tplc="0410000F">
      <w:start w:val="1"/>
      <w:numFmt w:val="decimal"/>
      <w:lvlText w:val="%7."/>
      <w:lvlJc w:val="left"/>
      <w:pPr>
        <w:tabs>
          <w:tab w:val="num" w:pos="3186"/>
        </w:tabs>
        <w:ind w:left="3186" w:hanging="360"/>
      </w:pPr>
    </w:lvl>
    <w:lvl w:ilvl="7" w:tplc="04100019">
      <w:start w:val="1"/>
      <w:numFmt w:val="lowerLetter"/>
      <w:lvlText w:val="%8."/>
      <w:lvlJc w:val="left"/>
      <w:pPr>
        <w:tabs>
          <w:tab w:val="num" w:pos="3906"/>
        </w:tabs>
        <w:ind w:left="3906" w:hanging="360"/>
      </w:pPr>
    </w:lvl>
    <w:lvl w:ilvl="8" w:tplc="0410001B">
      <w:start w:val="1"/>
      <w:numFmt w:val="lowerRoman"/>
      <w:lvlText w:val="%9."/>
      <w:lvlJc w:val="right"/>
      <w:pPr>
        <w:tabs>
          <w:tab w:val="num" w:pos="4626"/>
        </w:tabs>
        <w:ind w:left="4626" w:hanging="180"/>
      </w:pPr>
    </w:lvl>
  </w:abstractNum>
  <w:abstractNum w:abstractNumId="7">
    <w:nsid w:val="417027C1"/>
    <w:multiLevelType w:val="hybridMultilevel"/>
    <w:tmpl w:val="1E40E9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82455F1"/>
    <w:multiLevelType w:val="hybridMultilevel"/>
    <w:tmpl w:val="B41C067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48890087"/>
    <w:multiLevelType w:val="hybridMultilevel"/>
    <w:tmpl w:val="5E684C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E014877"/>
    <w:multiLevelType w:val="hybridMultilevel"/>
    <w:tmpl w:val="7D2EC26C"/>
    <w:lvl w:ilvl="0" w:tplc="2DFEE2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54E64FE"/>
    <w:multiLevelType w:val="hybridMultilevel"/>
    <w:tmpl w:val="60CE1BCE"/>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5D0003D6"/>
    <w:multiLevelType w:val="hybridMultilevel"/>
    <w:tmpl w:val="7764B6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637087A"/>
    <w:multiLevelType w:val="hybridMultilevel"/>
    <w:tmpl w:val="A20E5ED0"/>
    <w:lvl w:ilvl="0" w:tplc="2DFEE21A">
      <w:start w:val="1"/>
      <w:numFmt w:val="bullet"/>
      <w:lvlText w:val=""/>
      <w:lvlJc w:val="left"/>
      <w:pPr>
        <w:ind w:left="849" w:hanging="360"/>
      </w:pPr>
      <w:rPr>
        <w:rFonts w:ascii="Symbol" w:hAnsi="Symbol" w:hint="default"/>
      </w:rPr>
    </w:lvl>
    <w:lvl w:ilvl="1" w:tplc="04100003" w:tentative="1">
      <w:start w:val="1"/>
      <w:numFmt w:val="bullet"/>
      <w:lvlText w:val="o"/>
      <w:lvlJc w:val="left"/>
      <w:pPr>
        <w:ind w:left="1569" w:hanging="360"/>
      </w:pPr>
      <w:rPr>
        <w:rFonts w:ascii="Courier New" w:hAnsi="Courier New" w:cs="Courier New" w:hint="default"/>
      </w:rPr>
    </w:lvl>
    <w:lvl w:ilvl="2" w:tplc="04100005" w:tentative="1">
      <w:start w:val="1"/>
      <w:numFmt w:val="bullet"/>
      <w:lvlText w:val=""/>
      <w:lvlJc w:val="left"/>
      <w:pPr>
        <w:ind w:left="2289" w:hanging="360"/>
      </w:pPr>
      <w:rPr>
        <w:rFonts w:ascii="Wingdings" w:hAnsi="Wingdings" w:hint="default"/>
      </w:rPr>
    </w:lvl>
    <w:lvl w:ilvl="3" w:tplc="04100001" w:tentative="1">
      <w:start w:val="1"/>
      <w:numFmt w:val="bullet"/>
      <w:lvlText w:val=""/>
      <w:lvlJc w:val="left"/>
      <w:pPr>
        <w:ind w:left="3009" w:hanging="360"/>
      </w:pPr>
      <w:rPr>
        <w:rFonts w:ascii="Symbol" w:hAnsi="Symbol" w:hint="default"/>
      </w:rPr>
    </w:lvl>
    <w:lvl w:ilvl="4" w:tplc="04100003" w:tentative="1">
      <w:start w:val="1"/>
      <w:numFmt w:val="bullet"/>
      <w:lvlText w:val="o"/>
      <w:lvlJc w:val="left"/>
      <w:pPr>
        <w:ind w:left="3729" w:hanging="360"/>
      </w:pPr>
      <w:rPr>
        <w:rFonts w:ascii="Courier New" w:hAnsi="Courier New" w:cs="Courier New" w:hint="default"/>
      </w:rPr>
    </w:lvl>
    <w:lvl w:ilvl="5" w:tplc="04100005" w:tentative="1">
      <w:start w:val="1"/>
      <w:numFmt w:val="bullet"/>
      <w:lvlText w:val=""/>
      <w:lvlJc w:val="left"/>
      <w:pPr>
        <w:ind w:left="4449" w:hanging="360"/>
      </w:pPr>
      <w:rPr>
        <w:rFonts w:ascii="Wingdings" w:hAnsi="Wingdings" w:hint="default"/>
      </w:rPr>
    </w:lvl>
    <w:lvl w:ilvl="6" w:tplc="04100001" w:tentative="1">
      <w:start w:val="1"/>
      <w:numFmt w:val="bullet"/>
      <w:lvlText w:val=""/>
      <w:lvlJc w:val="left"/>
      <w:pPr>
        <w:ind w:left="5169" w:hanging="360"/>
      </w:pPr>
      <w:rPr>
        <w:rFonts w:ascii="Symbol" w:hAnsi="Symbol" w:hint="default"/>
      </w:rPr>
    </w:lvl>
    <w:lvl w:ilvl="7" w:tplc="04100003" w:tentative="1">
      <w:start w:val="1"/>
      <w:numFmt w:val="bullet"/>
      <w:lvlText w:val="o"/>
      <w:lvlJc w:val="left"/>
      <w:pPr>
        <w:ind w:left="5889" w:hanging="360"/>
      </w:pPr>
      <w:rPr>
        <w:rFonts w:ascii="Courier New" w:hAnsi="Courier New" w:cs="Courier New" w:hint="default"/>
      </w:rPr>
    </w:lvl>
    <w:lvl w:ilvl="8" w:tplc="04100005" w:tentative="1">
      <w:start w:val="1"/>
      <w:numFmt w:val="bullet"/>
      <w:lvlText w:val=""/>
      <w:lvlJc w:val="left"/>
      <w:pPr>
        <w:ind w:left="6609" w:hanging="360"/>
      </w:pPr>
      <w:rPr>
        <w:rFonts w:ascii="Wingdings" w:hAnsi="Wingdings" w:hint="default"/>
      </w:rPr>
    </w:lvl>
  </w:abstractNum>
  <w:abstractNum w:abstractNumId="14">
    <w:nsid w:val="6FBC53F0"/>
    <w:multiLevelType w:val="hybridMultilevel"/>
    <w:tmpl w:val="CF00D78A"/>
    <w:lvl w:ilvl="0" w:tplc="68308DEA">
      <w:start w:val="1"/>
      <w:numFmt w:val="decimal"/>
      <w:lvlText w:val="%1)"/>
      <w:lvlJc w:val="left"/>
      <w:pPr>
        <w:ind w:left="434" w:hanging="360"/>
      </w:pPr>
      <w:rPr>
        <w:rFonts w:hint="default"/>
      </w:rPr>
    </w:lvl>
    <w:lvl w:ilvl="1" w:tplc="04100019">
      <w:start w:val="1"/>
      <w:numFmt w:val="lowerLetter"/>
      <w:lvlText w:val="%2."/>
      <w:lvlJc w:val="left"/>
      <w:pPr>
        <w:ind w:left="1154" w:hanging="360"/>
      </w:pPr>
    </w:lvl>
    <w:lvl w:ilvl="2" w:tplc="0410001B" w:tentative="1">
      <w:start w:val="1"/>
      <w:numFmt w:val="lowerRoman"/>
      <w:lvlText w:val="%3."/>
      <w:lvlJc w:val="right"/>
      <w:pPr>
        <w:ind w:left="1874" w:hanging="180"/>
      </w:pPr>
    </w:lvl>
    <w:lvl w:ilvl="3" w:tplc="0410000F" w:tentative="1">
      <w:start w:val="1"/>
      <w:numFmt w:val="decimal"/>
      <w:lvlText w:val="%4."/>
      <w:lvlJc w:val="left"/>
      <w:pPr>
        <w:ind w:left="2594" w:hanging="360"/>
      </w:pPr>
    </w:lvl>
    <w:lvl w:ilvl="4" w:tplc="04100019" w:tentative="1">
      <w:start w:val="1"/>
      <w:numFmt w:val="lowerLetter"/>
      <w:lvlText w:val="%5."/>
      <w:lvlJc w:val="left"/>
      <w:pPr>
        <w:ind w:left="3314" w:hanging="360"/>
      </w:pPr>
    </w:lvl>
    <w:lvl w:ilvl="5" w:tplc="0410001B" w:tentative="1">
      <w:start w:val="1"/>
      <w:numFmt w:val="lowerRoman"/>
      <w:lvlText w:val="%6."/>
      <w:lvlJc w:val="right"/>
      <w:pPr>
        <w:ind w:left="4034" w:hanging="180"/>
      </w:pPr>
    </w:lvl>
    <w:lvl w:ilvl="6" w:tplc="0410000F" w:tentative="1">
      <w:start w:val="1"/>
      <w:numFmt w:val="decimal"/>
      <w:lvlText w:val="%7."/>
      <w:lvlJc w:val="left"/>
      <w:pPr>
        <w:ind w:left="4754" w:hanging="360"/>
      </w:pPr>
    </w:lvl>
    <w:lvl w:ilvl="7" w:tplc="04100019" w:tentative="1">
      <w:start w:val="1"/>
      <w:numFmt w:val="lowerLetter"/>
      <w:lvlText w:val="%8."/>
      <w:lvlJc w:val="left"/>
      <w:pPr>
        <w:ind w:left="5474" w:hanging="360"/>
      </w:pPr>
    </w:lvl>
    <w:lvl w:ilvl="8" w:tplc="0410001B" w:tentative="1">
      <w:start w:val="1"/>
      <w:numFmt w:val="lowerRoman"/>
      <w:lvlText w:val="%9."/>
      <w:lvlJc w:val="right"/>
      <w:pPr>
        <w:ind w:left="6194" w:hanging="180"/>
      </w:pPr>
    </w:lvl>
  </w:abstractNum>
  <w:abstractNum w:abstractNumId="15">
    <w:nsid w:val="7C262104"/>
    <w:multiLevelType w:val="hybridMultilevel"/>
    <w:tmpl w:val="C1208332"/>
    <w:lvl w:ilvl="0" w:tplc="04100019">
      <w:start w:val="1"/>
      <w:numFmt w:val="lowerLetter"/>
      <w:lvlText w:val="%1."/>
      <w:lvlJc w:val="left"/>
      <w:pPr>
        <w:ind w:left="1154" w:hanging="360"/>
      </w:pPr>
    </w:lvl>
    <w:lvl w:ilvl="1" w:tplc="04100019" w:tentative="1">
      <w:start w:val="1"/>
      <w:numFmt w:val="lowerLetter"/>
      <w:lvlText w:val="%2."/>
      <w:lvlJc w:val="left"/>
      <w:pPr>
        <w:ind w:left="1874" w:hanging="360"/>
      </w:pPr>
    </w:lvl>
    <w:lvl w:ilvl="2" w:tplc="0410001B" w:tentative="1">
      <w:start w:val="1"/>
      <w:numFmt w:val="lowerRoman"/>
      <w:lvlText w:val="%3."/>
      <w:lvlJc w:val="right"/>
      <w:pPr>
        <w:ind w:left="2594" w:hanging="180"/>
      </w:pPr>
    </w:lvl>
    <w:lvl w:ilvl="3" w:tplc="0410000F" w:tentative="1">
      <w:start w:val="1"/>
      <w:numFmt w:val="decimal"/>
      <w:lvlText w:val="%4."/>
      <w:lvlJc w:val="left"/>
      <w:pPr>
        <w:ind w:left="3314" w:hanging="360"/>
      </w:pPr>
    </w:lvl>
    <w:lvl w:ilvl="4" w:tplc="04100019" w:tentative="1">
      <w:start w:val="1"/>
      <w:numFmt w:val="lowerLetter"/>
      <w:lvlText w:val="%5."/>
      <w:lvlJc w:val="left"/>
      <w:pPr>
        <w:ind w:left="4034" w:hanging="360"/>
      </w:pPr>
    </w:lvl>
    <w:lvl w:ilvl="5" w:tplc="0410001B" w:tentative="1">
      <w:start w:val="1"/>
      <w:numFmt w:val="lowerRoman"/>
      <w:lvlText w:val="%6."/>
      <w:lvlJc w:val="right"/>
      <w:pPr>
        <w:ind w:left="4754" w:hanging="180"/>
      </w:pPr>
    </w:lvl>
    <w:lvl w:ilvl="6" w:tplc="0410000F" w:tentative="1">
      <w:start w:val="1"/>
      <w:numFmt w:val="decimal"/>
      <w:lvlText w:val="%7."/>
      <w:lvlJc w:val="left"/>
      <w:pPr>
        <w:ind w:left="5474" w:hanging="360"/>
      </w:pPr>
    </w:lvl>
    <w:lvl w:ilvl="7" w:tplc="04100019" w:tentative="1">
      <w:start w:val="1"/>
      <w:numFmt w:val="lowerLetter"/>
      <w:lvlText w:val="%8."/>
      <w:lvlJc w:val="left"/>
      <w:pPr>
        <w:ind w:left="6194" w:hanging="360"/>
      </w:pPr>
    </w:lvl>
    <w:lvl w:ilvl="8" w:tplc="0410001B" w:tentative="1">
      <w:start w:val="1"/>
      <w:numFmt w:val="lowerRoman"/>
      <w:lvlText w:val="%9."/>
      <w:lvlJc w:val="right"/>
      <w:pPr>
        <w:ind w:left="6914" w:hanging="180"/>
      </w:pPr>
    </w:lvl>
  </w:abstractNum>
  <w:num w:numId="1">
    <w:abstractNumId w:val="4"/>
  </w:num>
  <w:num w:numId="2">
    <w:abstractNumId w:val="9"/>
  </w:num>
  <w:num w:numId="3">
    <w:abstractNumId w:val="11"/>
  </w:num>
  <w:num w:numId="4">
    <w:abstractNumId w:val="12"/>
  </w:num>
  <w:num w:numId="5">
    <w:abstractNumId w:val="8"/>
  </w:num>
  <w:num w:numId="6">
    <w:abstractNumId w:val="0"/>
  </w:num>
  <w:num w:numId="7">
    <w:abstractNumId w:val="14"/>
  </w:num>
  <w:num w:numId="8">
    <w:abstractNumId w:val="6"/>
  </w:num>
  <w:num w:numId="9">
    <w:abstractNumId w:val="1"/>
  </w:num>
  <w:num w:numId="10">
    <w:abstractNumId w:val="10"/>
  </w:num>
  <w:num w:numId="11">
    <w:abstractNumId w:val="15"/>
  </w:num>
  <w:num w:numId="12">
    <w:abstractNumId w:val="3"/>
  </w:num>
  <w:num w:numId="13">
    <w:abstractNumId w:val="5"/>
  </w:num>
  <w:num w:numId="14">
    <w:abstractNumId w:val="2"/>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hdrShapeDefaults>
    <o:shapedefaults v:ext="edit" spidmax="2662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821"/>
    <w:rsid w:val="0001688E"/>
    <w:rsid w:val="000363C7"/>
    <w:rsid w:val="000A2882"/>
    <w:rsid w:val="001E0821"/>
    <w:rsid w:val="001F3438"/>
    <w:rsid w:val="002506C3"/>
    <w:rsid w:val="00275611"/>
    <w:rsid w:val="00336804"/>
    <w:rsid w:val="003B746F"/>
    <w:rsid w:val="00412278"/>
    <w:rsid w:val="00435591"/>
    <w:rsid w:val="00452A01"/>
    <w:rsid w:val="0047310E"/>
    <w:rsid w:val="004D6251"/>
    <w:rsid w:val="004E696E"/>
    <w:rsid w:val="004F25AF"/>
    <w:rsid w:val="00514C3D"/>
    <w:rsid w:val="0051705D"/>
    <w:rsid w:val="00577D10"/>
    <w:rsid w:val="005E101A"/>
    <w:rsid w:val="007A67C9"/>
    <w:rsid w:val="007B1C63"/>
    <w:rsid w:val="009345DA"/>
    <w:rsid w:val="00970467"/>
    <w:rsid w:val="00A5275C"/>
    <w:rsid w:val="00A52C97"/>
    <w:rsid w:val="00A8154F"/>
    <w:rsid w:val="00BF38D4"/>
    <w:rsid w:val="00C34C93"/>
    <w:rsid w:val="00C77F7E"/>
    <w:rsid w:val="00CB274E"/>
    <w:rsid w:val="00D04CC4"/>
    <w:rsid w:val="00D13323"/>
    <w:rsid w:val="00D27E10"/>
    <w:rsid w:val="00E21863"/>
    <w:rsid w:val="00EE35A7"/>
    <w:rsid w:val="00F03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034C0"/>
    <w:pPr>
      <w:tabs>
        <w:tab w:val="center" w:pos="4819"/>
        <w:tab w:val="right" w:pos="9638"/>
      </w:tabs>
    </w:pPr>
  </w:style>
  <w:style w:type="character" w:customStyle="1" w:styleId="IntestazioneCarattere">
    <w:name w:val="Intestazione Carattere"/>
    <w:basedOn w:val="Carpredefinitoparagrafo"/>
    <w:link w:val="Intestazione"/>
    <w:uiPriority w:val="99"/>
    <w:rsid w:val="00F034C0"/>
  </w:style>
  <w:style w:type="paragraph" w:styleId="Pidipagina">
    <w:name w:val="footer"/>
    <w:basedOn w:val="Normale"/>
    <w:link w:val="PidipaginaCarattere"/>
    <w:uiPriority w:val="99"/>
    <w:unhideWhenUsed/>
    <w:rsid w:val="00F034C0"/>
    <w:pPr>
      <w:tabs>
        <w:tab w:val="center" w:pos="4819"/>
        <w:tab w:val="right" w:pos="9638"/>
      </w:tabs>
    </w:pPr>
  </w:style>
  <w:style w:type="character" w:customStyle="1" w:styleId="PidipaginaCarattere">
    <w:name w:val="Piè di pagina Carattere"/>
    <w:basedOn w:val="Carpredefinitoparagrafo"/>
    <w:link w:val="Pidipagina"/>
    <w:uiPriority w:val="99"/>
    <w:rsid w:val="00F034C0"/>
  </w:style>
  <w:style w:type="table" w:styleId="Grigliatabella">
    <w:name w:val="Table Grid"/>
    <w:basedOn w:val="Tabellanormale"/>
    <w:uiPriority w:val="39"/>
    <w:rsid w:val="0025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1705D"/>
    <w:pPr>
      <w:ind w:left="720"/>
      <w:contextualSpacing/>
    </w:pPr>
  </w:style>
  <w:style w:type="paragraph" w:styleId="Nessunaspaziatura">
    <w:name w:val="No Spacing"/>
    <w:uiPriority w:val="1"/>
    <w:qFormat/>
    <w:rsid w:val="000363C7"/>
    <w:rPr>
      <w:rFonts w:ascii="Calibri" w:eastAsia="Calibri" w:hAnsi="Calibri"/>
      <w:lang w:val="it-IT"/>
    </w:rPr>
  </w:style>
  <w:style w:type="paragraph" w:styleId="Testofumetto">
    <w:name w:val="Balloon Text"/>
    <w:basedOn w:val="Normale"/>
    <w:link w:val="TestofumettoCarattere"/>
    <w:uiPriority w:val="99"/>
    <w:semiHidden/>
    <w:unhideWhenUsed/>
    <w:rsid w:val="003B746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74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034C0"/>
    <w:pPr>
      <w:tabs>
        <w:tab w:val="center" w:pos="4819"/>
        <w:tab w:val="right" w:pos="9638"/>
      </w:tabs>
    </w:pPr>
  </w:style>
  <w:style w:type="character" w:customStyle="1" w:styleId="IntestazioneCarattere">
    <w:name w:val="Intestazione Carattere"/>
    <w:basedOn w:val="Carpredefinitoparagrafo"/>
    <w:link w:val="Intestazione"/>
    <w:uiPriority w:val="99"/>
    <w:rsid w:val="00F034C0"/>
  </w:style>
  <w:style w:type="paragraph" w:styleId="Pidipagina">
    <w:name w:val="footer"/>
    <w:basedOn w:val="Normale"/>
    <w:link w:val="PidipaginaCarattere"/>
    <w:uiPriority w:val="99"/>
    <w:unhideWhenUsed/>
    <w:rsid w:val="00F034C0"/>
    <w:pPr>
      <w:tabs>
        <w:tab w:val="center" w:pos="4819"/>
        <w:tab w:val="right" w:pos="9638"/>
      </w:tabs>
    </w:pPr>
  </w:style>
  <w:style w:type="character" w:customStyle="1" w:styleId="PidipaginaCarattere">
    <w:name w:val="Piè di pagina Carattere"/>
    <w:basedOn w:val="Carpredefinitoparagrafo"/>
    <w:link w:val="Pidipagina"/>
    <w:uiPriority w:val="99"/>
    <w:rsid w:val="00F034C0"/>
  </w:style>
  <w:style w:type="table" w:styleId="Grigliatabella">
    <w:name w:val="Table Grid"/>
    <w:basedOn w:val="Tabellanormale"/>
    <w:uiPriority w:val="39"/>
    <w:rsid w:val="0025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1705D"/>
    <w:pPr>
      <w:ind w:left="720"/>
      <w:contextualSpacing/>
    </w:pPr>
  </w:style>
  <w:style w:type="paragraph" w:styleId="Nessunaspaziatura">
    <w:name w:val="No Spacing"/>
    <w:uiPriority w:val="1"/>
    <w:qFormat/>
    <w:rsid w:val="000363C7"/>
    <w:rPr>
      <w:rFonts w:ascii="Calibri" w:eastAsia="Calibri" w:hAnsi="Calibri"/>
      <w:lang w:val="it-IT"/>
    </w:rPr>
  </w:style>
  <w:style w:type="paragraph" w:styleId="Testofumetto">
    <w:name w:val="Balloon Text"/>
    <w:basedOn w:val="Normale"/>
    <w:link w:val="TestofumettoCarattere"/>
    <w:uiPriority w:val="99"/>
    <w:semiHidden/>
    <w:unhideWhenUsed/>
    <w:rsid w:val="003B746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74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hyperlink" Target="mailto:czis00300n@pec.istruzione.it" TargetMode="External"/><Relationship Id="rId2" Type="http://schemas.openxmlformats.org/officeDocument/2006/relationships/image" Target="http://www.quirinale.it/qrnw/statico/simboli/emblema/immagini/emblema_gr.jpg"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10100-9EE5-4869-9974-50C77855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Pages>
  <Words>774</Words>
  <Characters>4414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Caligiuri</dc:creator>
  <cp:lastModifiedBy>Pc16</cp:lastModifiedBy>
  <cp:revision>32</cp:revision>
  <dcterms:created xsi:type="dcterms:W3CDTF">2016-01-24T08:54:00Z</dcterms:created>
  <dcterms:modified xsi:type="dcterms:W3CDTF">2016-03-15T09:56:00Z</dcterms:modified>
</cp:coreProperties>
</file>