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3" w:type="dxa"/>
        <w:tblInd w:w="-469" w:type="dxa"/>
        <w:tblLook w:val="04A0"/>
      </w:tblPr>
      <w:tblGrid>
        <w:gridCol w:w="9463"/>
        <w:gridCol w:w="1350"/>
      </w:tblGrid>
      <w:tr w:rsidR="00861A3E" w:rsidRPr="002A7EE8" w:rsidTr="00AF0646">
        <w:trPr>
          <w:trHeight w:val="225"/>
        </w:trPr>
        <w:tc>
          <w:tcPr>
            <w:tcW w:w="8872" w:type="dxa"/>
            <w:tcBorders>
              <w:bottom w:val="single" w:sz="4" w:space="0" w:color="auto"/>
            </w:tcBorders>
          </w:tcPr>
          <w:p w:rsidR="00861A3E" w:rsidRPr="002A7EE8" w:rsidRDefault="00861A3E" w:rsidP="00AF0646">
            <w:pPr>
              <w:tabs>
                <w:tab w:val="left" w:pos="3940"/>
                <w:tab w:val="center" w:pos="41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7EE8">
              <w:rPr>
                <w:rFonts w:ascii="Times New Roman" w:hAnsi="Times New Roman"/>
                <w:b/>
                <w:sz w:val="24"/>
                <w:szCs w:val="20"/>
              </w:rPr>
              <w:t xml:space="preserve">ISTITUTO d’ISTRUZIONE SUPERIORE </w:t>
            </w:r>
            <w:r w:rsidRPr="002A7EE8">
              <w:rPr>
                <w:rFonts w:ascii="Times New Roman" w:hAnsi="Times New Roman"/>
                <w:b/>
                <w:color w:val="000000"/>
                <w:sz w:val="32"/>
                <w:szCs w:val="20"/>
              </w:rPr>
              <w:t>L</w:t>
            </w:r>
            <w:r w:rsidRPr="002A7E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. </w:t>
            </w:r>
            <w:r w:rsidRPr="002A7EE8">
              <w:rPr>
                <w:rFonts w:ascii="Times New Roman" w:hAnsi="Times New Roman"/>
                <w:b/>
                <w:color w:val="000000"/>
                <w:sz w:val="38"/>
                <w:szCs w:val="38"/>
              </w:rPr>
              <w:t>C</w:t>
            </w:r>
            <w:r w:rsidRPr="002A7EE8">
              <w:rPr>
                <w:rFonts w:ascii="Times New Roman" w:hAnsi="Times New Roman"/>
                <w:b/>
                <w:color w:val="000000"/>
                <w:sz w:val="40"/>
                <w:szCs w:val="40"/>
              </w:rPr>
              <w:t>O</w:t>
            </w:r>
            <w:r w:rsidRPr="002A7EE8">
              <w:rPr>
                <w:rFonts w:ascii="Times New Roman" w:hAnsi="Times New Roman"/>
                <w:b/>
                <w:color w:val="000000"/>
                <w:sz w:val="42"/>
                <w:szCs w:val="42"/>
              </w:rPr>
              <w:t>S</w:t>
            </w:r>
            <w:r w:rsidRPr="002A7EE8">
              <w:rPr>
                <w:rFonts w:ascii="Times New Roman" w:hAnsi="Times New Roman"/>
                <w:b/>
                <w:color w:val="000000"/>
                <w:sz w:val="44"/>
                <w:szCs w:val="44"/>
              </w:rPr>
              <w:t>T</w:t>
            </w:r>
            <w:r w:rsidRPr="002A7EE8">
              <w:rPr>
                <w:rFonts w:ascii="Times New Roman" w:hAnsi="Times New Roman"/>
                <w:b/>
                <w:color w:val="000000"/>
                <w:sz w:val="46"/>
                <w:szCs w:val="46"/>
              </w:rPr>
              <w:t>A</w:t>
            </w:r>
            <w:r w:rsidRPr="002A7EE8">
              <w:rPr>
                <w:rFonts w:ascii="Times New Roman" w:hAnsi="Times New Roman"/>
                <w:b/>
                <w:color w:val="000000"/>
                <w:sz w:val="48"/>
                <w:szCs w:val="48"/>
              </w:rPr>
              <w:t>N</w:t>
            </w:r>
            <w:r w:rsidRPr="002A7EE8">
              <w:rPr>
                <w:rFonts w:ascii="Times New Roman" w:hAnsi="Times New Roman"/>
                <w:b/>
                <w:color w:val="000000"/>
                <w:sz w:val="50"/>
                <w:szCs w:val="50"/>
              </w:rPr>
              <w:t>Z</w:t>
            </w:r>
            <w:r w:rsidRPr="002A7EE8">
              <w:rPr>
                <w:rFonts w:ascii="Times New Roman" w:hAnsi="Times New Roman"/>
                <w:b/>
                <w:color w:val="000000"/>
                <w:sz w:val="56"/>
                <w:szCs w:val="20"/>
              </w:rPr>
              <w:t>O</w:t>
            </w:r>
            <w:r w:rsidRPr="002A7E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61A3E" w:rsidRPr="002A7EE8" w:rsidRDefault="00861A3E" w:rsidP="00AF06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7EE8">
              <w:rPr>
                <w:rFonts w:ascii="Times New Roman" w:hAnsi="Times New Roman"/>
                <w:b/>
                <w:szCs w:val="18"/>
              </w:rPr>
              <w:t>Viale Stazione, n. 70, 88041 DECOLLATURA (CZ) - Tel. Segreteria 0968 61086</w:t>
            </w:r>
            <w:proofErr w:type="gramStart"/>
            <w:r w:rsidRPr="002A7EE8">
              <w:rPr>
                <w:rFonts w:ascii="Times New Roman" w:hAnsi="Times New Roman"/>
                <w:szCs w:val="18"/>
              </w:rPr>
              <w:t xml:space="preserve">  </w:t>
            </w:r>
            <w:proofErr w:type="gramEnd"/>
          </w:p>
          <w:p w:rsidR="00861A3E" w:rsidRPr="00E330E1" w:rsidRDefault="00861A3E" w:rsidP="00AF0646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 w:rsidRPr="00E330E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C.F. 99000720799 - </w:t>
            </w:r>
            <w:r w:rsidR="002C6B56">
              <w:fldChar w:fldCharType="begin"/>
            </w:r>
            <w:r w:rsidR="002C6B56" w:rsidRPr="00E330E1">
              <w:rPr>
                <w:lang w:val="en-US"/>
              </w:rPr>
              <w:instrText>HYPERLINK "mailto:czis00300n@istruzione.it"</w:instrText>
            </w:r>
            <w:r w:rsidR="002C6B56">
              <w:fldChar w:fldCharType="separate"/>
            </w:r>
            <w:r w:rsidRPr="00E330E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czis00300n@istruzione.it</w:t>
            </w:r>
            <w:r w:rsidR="002C6B56">
              <w:fldChar w:fldCharType="end"/>
            </w:r>
            <w:r w:rsidRPr="00E330E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– </w:t>
            </w:r>
            <w:r w:rsidR="002C6B56">
              <w:fldChar w:fldCharType="begin"/>
            </w:r>
            <w:r w:rsidR="002C6B56" w:rsidRPr="00E330E1">
              <w:rPr>
                <w:lang w:val="en-US"/>
              </w:rPr>
              <w:instrText>HYPERLINK "mailto:czis00300n@pec.istruzione.it"</w:instrText>
            </w:r>
            <w:r w:rsidR="002C6B56">
              <w:fldChar w:fldCharType="separate"/>
            </w:r>
            <w:r w:rsidRPr="00E330E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czis00300n@pec.istruzione.it</w:t>
            </w:r>
            <w:r w:rsidR="002C6B56">
              <w:fldChar w:fldCharType="end"/>
            </w:r>
            <w:r w:rsidRPr="00E330E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– </w:t>
            </w:r>
            <w:r w:rsidRPr="00E330E1">
              <w:rPr>
                <w:rFonts w:ascii="Times New Roman" w:hAnsi="Times New Roman"/>
                <w:color w:val="000000"/>
                <w:sz w:val="18"/>
                <w:szCs w:val="18"/>
                <w:u w:val="single"/>
                <w:lang w:val="en-US"/>
              </w:rPr>
              <w:t>www.iiscostanzodecollatura.gov.it</w:t>
            </w:r>
          </w:p>
        </w:tc>
        <w:tc>
          <w:tcPr>
            <w:tcW w:w="1051" w:type="dxa"/>
          </w:tcPr>
          <w:p w:rsidR="00861A3E" w:rsidRPr="00E330E1" w:rsidRDefault="00861A3E" w:rsidP="00AF0646">
            <w:pPr>
              <w:tabs>
                <w:tab w:val="left" w:pos="3940"/>
                <w:tab w:val="center" w:pos="41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861A3E" w:rsidRPr="002A7EE8" w:rsidRDefault="00861A3E" w:rsidP="00AF0646">
            <w:pPr>
              <w:tabs>
                <w:tab w:val="left" w:pos="3940"/>
                <w:tab w:val="center" w:pos="41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662940" cy="472440"/>
                  <wp:effectExtent l="0" t="0" r="3810" b="381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1A3E" w:rsidRDefault="00861A3E" w:rsidP="00861A3E">
      <w:pPr>
        <w:widowControl w:val="0"/>
        <w:spacing w:after="0" w:line="240" w:lineRule="auto"/>
        <w:jc w:val="right"/>
        <w:rPr>
          <w:rFonts w:ascii="Garamond" w:hAnsi="Garamond"/>
          <w:b/>
          <w:bCs/>
        </w:rPr>
      </w:pPr>
    </w:p>
    <w:p w:rsidR="00861A3E" w:rsidRPr="00861A3E" w:rsidRDefault="00BA6D7E" w:rsidP="00861A3E">
      <w:pPr>
        <w:spacing w:after="0" w:line="276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VERBALE n° 2</w:t>
      </w:r>
    </w:p>
    <w:p w:rsidR="00861A3E" w:rsidRPr="00861A3E" w:rsidRDefault="00861A3E" w:rsidP="00861A3E">
      <w:pPr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:rsidR="00861A3E" w:rsidRPr="00861A3E" w:rsidRDefault="00861A3E" w:rsidP="00861A3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</w:pPr>
      <w:r w:rsidRPr="00861A3E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Verbale della Riunione </w:t>
      </w:r>
      <w:r w:rsidR="00CD7172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del Dipartiment</w:t>
      </w:r>
      <w:r w:rsidR="00AF0BAC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o Valutazione</w:t>
      </w:r>
    </w:p>
    <w:p w:rsidR="00861A3E" w:rsidRPr="00861A3E" w:rsidRDefault="00861A3E" w:rsidP="00861A3E">
      <w:pPr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</w:pPr>
    </w:p>
    <w:p w:rsidR="00861A3E" w:rsidRDefault="00861A3E" w:rsidP="00861A3E">
      <w:pPr>
        <w:spacing w:after="0" w:line="36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861A3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Il giorno</w:t>
      </w:r>
      <w:proofErr w:type="gramStart"/>
      <w:r w:rsidRPr="00861A3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proofErr w:type="gramEnd"/>
      <w:r w:rsidR="00BA6D7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13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Pr="00861A3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alle ore</w:t>
      </w:r>
      <w:r w:rsidR="00BA6D7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11</w:t>
      </w:r>
      <w:r w:rsidR="00AF0BA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,30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Pr="00861A3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presso la sede del Liceo Scientifico Luigi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Costanzo, si riuniscono </w:t>
      </w:r>
      <w:r w:rsidR="00CD717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i docenti del dipartimento</w:t>
      </w:r>
      <w:r w:rsidR="00BA6D7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per la Valu</w:t>
      </w:r>
      <w:r w:rsid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tazione </w:t>
      </w:r>
      <w:r w:rsidRPr="00861A3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per discutere i seguenti punti all’</w:t>
      </w:r>
      <w:proofErr w:type="spellStart"/>
      <w:r w:rsidRPr="00861A3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odg</w:t>
      </w:r>
      <w:proofErr w:type="spellEnd"/>
      <w:r w:rsidRPr="00861A3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:</w:t>
      </w:r>
    </w:p>
    <w:p w:rsidR="00BA6D7E" w:rsidRDefault="00BA6D7E" w:rsidP="00BA6D7E">
      <w:pPr>
        <w:pStyle w:val="Paragrafoelenco"/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Integrazione</w:t>
      </w:r>
      <w:r w:rsidRPr="00BA6D7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sistema di comunicazione delle difficoltà e delle lacune alle famiglie per l’avvio di un dialogo costruttivo</w:t>
      </w:r>
      <w:r w:rsidR="007778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(punto </w:t>
      </w:r>
      <w:proofErr w:type="gramStart"/>
      <w:r w:rsidR="007778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3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verbale n°1)</w:t>
      </w:r>
    </w:p>
    <w:p w:rsidR="00BA6D7E" w:rsidRDefault="00BA6D7E" w:rsidP="00BA6D7E">
      <w:pPr>
        <w:pStyle w:val="Paragrafoelenco"/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Integrazione definizione della tipologia e del numero di verifiche quadrimestrali anche con riguardo alle discipline oggetto di seconda prova degli esami di stato</w:t>
      </w:r>
      <w:r w:rsidR="007778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(punto </w:t>
      </w:r>
      <w:proofErr w:type="gramStart"/>
      <w:r w:rsidR="007778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6</w:t>
      </w:r>
      <w:proofErr w:type="gramEnd"/>
      <w:r w:rsidR="007778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verbale n°1)</w:t>
      </w:r>
    </w:p>
    <w:p w:rsidR="00561873" w:rsidRPr="00561873" w:rsidRDefault="00561873" w:rsidP="00561873">
      <w:pPr>
        <w:spacing w:after="0" w:line="36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Sono presenti: Bonacci Claudio, Ciriaco Paola, </w:t>
      </w:r>
      <w:proofErr w:type="spellStart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Criscuolo</w:t>
      </w:r>
      <w:proofErr w:type="spellEnd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Nicola, </w:t>
      </w:r>
      <w:proofErr w:type="spellStart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Cristaudo</w:t>
      </w:r>
      <w:proofErr w:type="spellEnd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Maria, </w:t>
      </w:r>
      <w:proofErr w:type="spellStart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Folino</w:t>
      </w:r>
      <w:proofErr w:type="spellEnd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Angela,</w:t>
      </w:r>
      <w:proofErr w:type="gramStart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,</w:t>
      </w:r>
      <w:proofErr w:type="gramEnd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Lepera</w:t>
      </w:r>
      <w:proofErr w:type="spellEnd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Daniela, </w:t>
      </w:r>
      <w:proofErr w:type="spellStart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Mazzei</w:t>
      </w:r>
      <w:proofErr w:type="spellEnd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Tiziana, Gigliotti Rosina, Nero Angela.</w:t>
      </w:r>
    </w:p>
    <w:p w:rsidR="00561873" w:rsidRPr="00561873" w:rsidRDefault="00561873" w:rsidP="00561873">
      <w:pPr>
        <w:spacing w:after="0" w:line="36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Risultano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assenti:</w:t>
      </w:r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Arcuri Giuseppina, </w:t>
      </w:r>
      <w:proofErr w:type="spellStart"/>
      <w:r w:rsidRP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Graffeo</w:t>
      </w:r>
      <w:proofErr w:type="spellEnd"/>
    </w:p>
    <w:p w:rsidR="00861A3E" w:rsidRDefault="007778AF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Coordina e verbalizza la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seduta </w:t>
      </w:r>
      <w:r w:rsidR="003811A5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la</w:t>
      </w:r>
      <w:proofErr w:type="gramEnd"/>
      <w:r w:rsidR="003811A5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prof.ssa Luciana </w:t>
      </w:r>
      <w:proofErr w:type="spellStart"/>
      <w:r w:rsidR="003811A5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Grandinetti</w:t>
      </w:r>
      <w:proofErr w:type="spellEnd"/>
      <w:r w:rsidR="003811A5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.</w:t>
      </w:r>
    </w:p>
    <w:p w:rsidR="00895C74" w:rsidRPr="00386E9C" w:rsidRDefault="00DF6459" w:rsidP="00386E9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DF6459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Pun</w:t>
      </w:r>
      <w:r w:rsidR="007778AF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to </w:t>
      </w:r>
      <w:proofErr w:type="gramStart"/>
      <w:r w:rsidR="007778AF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1</w:t>
      </w:r>
      <w:proofErr w:type="gramEnd"/>
      <w:r w:rsidRPr="00DF6459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 </w:t>
      </w:r>
      <w:proofErr w:type="spellStart"/>
      <w:r w:rsidRPr="00DF6459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odg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: </w:t>
      </w:r>
      <w:r w:rsidR="007778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Il dipartimento integra il precedente verbale</w:t>
      </w:r>
      <w:r w:rsidR="00386E9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con due proposte che si aggiungono</w:t>
      </w:r>
      <w:r w:rsidR="007778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a quelle</w:t>
      </w:r>
      <w:r w:rsidR="00A5616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già</w:t>
      </w:r>
      <w:r w:rsidR="007778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formulate nel verbale </w:t>
      </w:r>
      <w:proofErr w:type="spellStart"/>
      <w:r w:rsidR="007778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n°</w:t>
      </w:r>
      <w:proofErr w:type="spellEnd"/>
      <w:r w:rsidR="007778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1 </w:t>
      </w:r>
      <w:r w:rsidR="00A5616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(a,b,c,) </w:t>
      </w:r>
      <w:r w:rsidR="007778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che qui si riportano: </w:t>
      </w:r>
    </w:p>
    <w:p w:rsidR="004207CB" w:rsidRDefault="004207CB" w:rsidP="00A56161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Puntuale e tempestiva annotazione del voto orale e della valutazione delle prove scritte entro due settimane (da calcolarsi scorporando i pe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riodi festivi) sul registro elettronico;</w:t>
      </w:r>
    </w:p>
    <w:p w:rsidR="004207CB" w:rsidRDefault="004207CB" w:rsidP="004207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Contestuale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annotazione </w:t>
      </w:r>
      <w:r w:rsidR="00743D07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sul libretto dello studente che dovrà essere controfirmato dal genitore che ha depositato la firma;</w:t>
      </w:r>
    </w:p>
    <w:p w:rsidR="00743D07" w:rsidRDefault="00743D07" w:rsidP="004207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Comu</w:t>
      </w:r>
      <w:r w:rsidR="00B70FC8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nicazione ufficiale al genitore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recante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l’ 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invito a conferire nell’ora di ricevimento del docente, nell’ipotesi di persistenza di valutazioni negative nella disciplina</w:t>
      </w:r>
      <w:r w:rsidR="00A11EB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;</w:t>
      </w:r>
    </w:p>
    <w:p w:rsidR="00386E9C" w:rsidRDefault="00561873" w:rsidP="004207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Allargare i Consigli di classe,</w:t>
      </w:r>
      <w:r w:rsidR="00386E9C" w:rsidRPr="007778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una volta a quadrimestre,</w:t>
      </w:r>
      <w:r w:rsidRPr="007778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a tutti i genitori </w:t>
      </w:r>
      <w:r w:rsidR="00386E9C" w:rsidRPr="007778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facendoli partecipare alla prima fase del Consiglio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. In tal modo si favorirà </w:t>
      </w:r>
      <w:r w:rsidR="00386E9C" w:rsidRPr="007778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una maggiore socializzazi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one tra di loro</w:t>
      </w:r>
      <w:r w:rsidR="00A5616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e con</w:t>
      </w:r>
      <w:r w:rsidR="00386E9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i docenti</w:t>
      </w:r>
      <w:r w:rsidR="00A5616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,</w:t>
      </w:r>
      <w:r w:rsidR="00386E9C" w:rsidRPr="007778A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e sarà più agevole acquisirne le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 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istanze e</w:t>
      </w:r>
      <w:r w:rsidR="00A11EB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i contributi;</w:t>
      </w:r>
    </w:p>
    <w:p w:rsidR="00386E9C" w:rsidRDefault="006759DA" w:rsidP="004207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Nella fase di organizzazione dei viaggi d’istruzione</w:t>
      </w:r>
      <w:r w:rsid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programmare</w:t>
      </w:r>
      <w:r w:rsidR="00386E9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un incontro con i genitori delle c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lassi coinvolte</w:t>
      </w:r>
      <w:r w:rsidR="00386E9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al fine di sensibilizzarli sulla valenza formativa dell’attività e di aumentar</w:t>
      </w:r>
      <w:r w:rsidR="00105DEA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n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e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la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adesioni.</w:t>
      </w:r>
    </w:p>
    <w:p w:rsidR="00E05631" w:rsidRDefault="00B70FC8" w:rsidP="00105DE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Punto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2</w:t>
      </w:r>
      <w:proofErr w:type="gramEnd"/>
      <w:r w:rsidR="00BC643A" w:rsidRPr="00BC643A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 </w:t>
      </w:r>
      <w:proofErr w:type="spellStart"/>
      <w:r w:rsidR="00BC643A" w:rsidRPr="00BC643A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odg</w:t>
      </w:r>
      <w:proofErr w:type="spellEnd"/>
      <w:r w:rsidR="00BC643A" w:rsidRPr="00BC643A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:</w:t>
      </w:r>
      <w:r w:rsidR="00BC643A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 Il </w:t>
      </w:r>
      <w:r w:rsidR="00BC643A" w:rsidRPr="00F075B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Dipar</w:t>
      </w:r>
      <w:r w:rsidR="00F075B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timento</w:t>
      </w:r>
      <w:r w:rsidR="006759DA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, su espressa d</w:t>
      </w:r>
      <w:r w:rsidR="00105DEA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e</w:t>
      </w:r>
      <w:r w:rsidR="006759DA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lega del Collegio del 13 settembre</w:t>
      </w:r>
      <w:r w:rsidR="00105DEA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="00F075B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="00105DEA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accogliendo la proposta integrativa del Dirigente Scolastico</w:t>
      </w:r>
      <w:r w:rsid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a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quanto approvato nel verbale del Dipartimento n°1</w:t>
      </w:r>
      <w:r w:rsidR="00105DEA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, </w:t>
      </w:r>
      <w:r w:rsidR="00105DEA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lastRenderedPageBreak/>
        <w:t>deliber</w:t>
      </w:r>
      <w:r w:rsid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 di adottare il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="002F678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numero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e  tipologia</w:t>
      </w:r>
      <w:r w:rsidR="00105DEA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="0066681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di prove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per disciplina </w:t>
      </w:r>
      <w:r w:rsidR="002F678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 quadrimestre</w:t>
      </w:r>
      <w:r w:rsidR="00561873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in base per come segue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.</w:t>
      </w:r>
      <w:r w:rsidR="002F678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</w:p>
    <w:p w:rsidR="0044086D" w:rsidRPr="00AE6506" w:rsidRDefault="0044086D" w:rsidP="00861A3E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</w:pPr>
      <w:r w:rsidRPr="00AE6506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Obbligo prove per competenza</w:t>
      </w:r>
    </w:p>
    <w:p w:rsidR="00AE6506" w:rsidRDefault="0044086D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Ogni disciplina sviluppa il segmento dell’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U.d.A.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dedicato alle competenze programmate </w:t>
      </w:r>
      <w:r w:rsidR="00787B4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attraverso un congruo numero di compiti autentici a carattere esercitativo. Lo stesso segmento deve terminare con un compito autentico che consente la valutazione delle competenze e la loro registrazione.</w:t>
      </w:r>
      <w:r w:rsidR="00AE650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</w:p>
    <w:p w:rsidR="00AE6506" w:rsidRDefault="00AE6506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Nel biennio le prove per competenza sono articolate in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prove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per assi/sotto assi culturali per facilitare i processi valutativi collegati alla certificazione al termine dell’Obbligo scolastico.</w:t>
      </w:r>
    </w:p>
    <w:p w:rsidR="00AE6506" w:rsidRDefault="00AE6506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Le prove per competenza sommative sono conservate nell’Archivio della documentazione didattica dell’istituto a cura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degli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Uffici di Segreteria.</w:t>
      </w:r>
    </w:p>
    <w:p w:rsidR="00AE6506" w:rsidRDefault="00AE6506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:rsidR="0044086D" w:rsidRDefault="00827267" w:rsidP="0044086D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8E5D5F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Obbligo </w:t>
      </w:r>
      <w:r w:rsidR="00B52C1A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numero </w:t>
      </w:r>
      <w:r w:rsidRPr="008E5D5F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P</w:t>
      </w:r>
      <w:r w:rsidR="0044086D" w:rsidRPr="008E5D5F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rove scritte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a quadrimestre per le</w:t>
      </w:r>
      <w:r w:rsidR="0044086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classi del </w:t>
      </w:r>
      <w:r w:rsidR="008E5D5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biennio e del </w:t>
      </w:r>
      <w:r w:rsidR="0044086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triennio per </w:t>
      </w:r>
      <w:r w:rsidR="008E5D5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le </w:t>
      </w:r>
      <w:r w:rsidR="0044086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discipline oggetto di </w:t>
      </w:r>
      <w:proofErr w:type="gramStart"/>
      <w:r w:rsidR="0044086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Prima</w:t>
      </w:r>
      <w:proofErr w:type="gramEnd"/>
      <w:r w:rsidR="0044086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prova agli esami di stato</w:t>
      </w:r>
      <w:r w:rsidR="00BC498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, lingua straniera, ecc.</w:t>
      </w:r>
    </w:p>
    <w:tbl>
      <w:tblPr>
        <w:tblStyle w:val="Grigliatabella"/>
        <w:tblW w:w="9645" w:type="dxa"/>
        <w:tblLayout w:type="fixed"/>
        <w:tblLook w:val="04A0"/>
      </w:tblPr>
      <w:tblGrid>
        <w:gridCol w:w="1803"/>
        <w:gridCol w:w="1352"/>
        <w:gridCol w:w="1352"/>
        <w:gridCol w:w="1352"/>
        <w:gridCol w:w="1352"/>
        <w:gridCol w:w="1201"/>
        <w:gridCol w:w="1233"/>
      </w:tblGrid>
      <w:tr w:rsidR="008E5D5F" w:rsidTr="008E5D5F">
        <w:trPr>
          <w:trHeight w:val="241"/>
        </w:trPr>
        <w:tc>
          <w:tcPr>
            <w:tcW w:w="1803" w:type="dxa"/>
            <w:shd w:val="clear" w:color="auto" w:fill="BFBFBF" w:themeFill="background1" w:themeFillShade="BF"/>
          </w:tcPr>
          <w:p w:rsidR="008E5D5F" w:rsidRPr="0044086D" w:rsidRDefault="008E5D5F" w:rsidP="00573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4408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352" w:type="dxa"/>
            <w:shd w:val="clear" w:color="auto" w:fill="BFBFBF" w:themeFill="background1" w:themeFillShade="BF"/>
          </w:tcPr>
          <w:p w:rsidR="008E5D5F" w:rsidRPr="0044086D" w:rsidRDefault="008E5D5F" w:rsidP="008E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Materia</w:t>
            </w:r>
          </w:p>
        </w:tc>
        <w:tc>
          <w:tcPr>
            <w:tcW w:w="1352" w:type="dxa"/>
            <w:shd w:val="clear" w:color="auto" w:fill="BFBFBF" w:themeFill="background1" w:themeFillShade="BF"/>
          </w:tcPr>
          <w:p w:rsidR="008E5D5F" w:rsidRPr="0044086D" w:rsidRDefault="008E5D5F" w:rsidP="008E5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4408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Classe I</w:t>
            </w:r>
          </w:p>
        </w:tc>
        <w:tc>
          <w:tcPr>
            <w:tcW w:w="1352" w:type="dxa"/>
            <w:shd w:val="clear" w:color="auto" w:fill="BFBFBF" w:themeFill="background1" w:themeFillShade="BF"/>
          </w:tcPr>
          <w:p w:rsidR="008E5D5F" w:rsidRPr="008E5D5F" w:rsidRDefault="008E5D5F" w:rsidP="00573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4408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Classe 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I</w:t>
            </w:r>
          </w:p>
        </w:tc>
        <w:tc>
          <w:tcPr>
            <w:tcW w:w="1352" w:type="dxa"/>
            <w:shd w:val="clear" w:color="auto" w:fill="BFBFBF" w:themeFill="background1" w:themeFillShade="BF"/>
          </w:tcPr>
          <w:p w:rsidR="008E5D5F" w:rsidRPr="0044086D" w:rsidRDefault="008E5D5F" w:rsidP="00573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4408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Classe III</w:t>
            </w:r>
          </w:p>
        </w:tc>
        <w:tc>
          <w:tcPr>
            <w:tcW w:w="1201" w:type="dxa"/>
            <w:shd w:val="clear" w:color="auto" w:fill="BFBFBF" w:themeFill="background1" w:themeFillShade="BF"/>
          </w:tcPr>
          <w:p w:rsidR="008E5D5F" w:rsidRPr="008E5D5F" w:rsidRDefault="008E5D5F" w:rsidP="00573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8E5D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Classe IV</w:t>
            </w:r>
          </w:p>
        </w:tc>
        <w:tc>
          <w:tcPr>
            <w:tcW w:w="1233" w:type="dxa"/>
            <w:shd w:val="clear" w:color="auto" w:fill="BFBFBF" w:themeFill="background1" w:themeFillShade="BF"/>
          </w:tcPr>
          <w:p w:rsidR="008E5D5F" w:rsidRPr="008E5D5F" w:rsidRDefault="008E5D5F" w:rsidP="00573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8E5D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Classe V</w:t>
            </w:r>
          </w:p>
        </w:tc>
      </w:tr>
      <w:tr w:rsidR="008E5D5F" w:rsidTr="00BC498E">
        <w:trPr>
          <w:trHeight w:val="209"/>
        </w:trPr>
        <w:tc>
          <w:tcPr>
            <w:tcW w:w="1803" w:type="dxa"/>
            <w:shd w:val="clear" w:color="auto" w:fill="BFBFBF" w:themeFill="background1" w:themeFillShade="BF"/>
            <w:vAlign w:val="center"/>
          </w:tcPr>
          <w:p w:rsidR="008E5D5F" w:rsidRDefault="008E5D5F" w:rsidP="00BC49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1352" w:type="dxa"/>
            <w:vAlign w:val="center"/>
          </w:tcPr>
          <w:p w:rsidR="008E5D5F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 xml:space="preserve">Italiano </w:t>
            </w:r>
            <w:r w:rsidR="008E5D5F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Latino</w:t>
            </w:r>
          </w:p>
          <w:p w:rsidR="008E5D5F" w:rsidRDefault="008E5D5F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Lingua str.</w:t>
            </w:r>
          </w:p>
        </w:tc>
        <w:tc>
          <w:tcPr>
            <w:tcW w:w="1352" w:type="dxa"/>
            <w:vAlign w:val="center"/>
          </w:tcPr>
          <w:p w:rsidR="008E5D5F" w:rsidRDefault="008E5D5F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352" w:type="dxa"/>
            <w:vAlign w:val="center"/>
          </w:tcPr>
          <w:p w:rsidR="008E5D5F" w:rsidRDefault="008E5D5F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352" w:type="dxa"/>
            <w:vAlign w:val="center"/>
          </w:tcPr>
          <w:p w:rsidR="008E5D5F" w:rsidRDefault="008E5D5F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193F8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201" w:type="dxa"/>
            <w:vAlign w:val="center"/>
          </w:tcPr>
          <w:p w:rsidR="008E5D5F" w:rsidRDefault="008E5D5F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193F8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233" w:type="dxa"/>
            <w:vAlign w:val="center"/>
          </w:tcPr>
          <w:p w:rsidR="008E5D5F" w:rsidRDefault="008E5D5F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193F8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</w:tr>
      <w:tr w:rsidR="00B52C1A" w:rsidTr="00BC498E">
        <w:trPr>
          <w:trHeight w:val="429"/>
        </w:trPr>
        <w:tc>
          <w:tcPr>
            <w:tcW w:w="1803" w:type="dxa"/>
            <w:shd w:val="clear" w:color="auto" w:fill="BFBFBF" w:themeFill="background1" w:themeFillShade="BF"/>
            <w:vAlign w:val="center"/>
          </w:tcPr>
          <w:p w:rsidR="00B52C1A" w:rsidRDefault="00B52C1A" w:rsidP="00BC49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Tecnico informatico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Italiano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Lingua str.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B8790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B8790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B8790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B8790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201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B8790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B8790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233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  <w:p w:rsidR="00B52C1A" w:rsidRPr="00193F8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</w:tr>
      <w:tr w:rsidR="00B52C1A" w:rsidTr="00BC498E">
        <w:trPr>
          <w:trHeight w:val="263"/>
        </w:trPr>
        <w:tc>
          <w:tcPr>
            <w:tcW w:w="1803" w:type="dxa"/>
            <w:shd w:val="clear" w:color="auto" w:fill="BFBFBF" w:themeFill="background1" w:themeFillShade="BF"/>
            <w:vAlign w:val="center"/>
          </w:tcPr>
          <w:p w:rsidR="00B52C1A" w:rsidRDefault="00B52C1A" w:rsidP="00BC49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Servizi per l’agricoltura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Italiano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Lingua str.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B8790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B8790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B8790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B8790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201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B8790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B8790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233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  <w:p w:rsidR="00B52C1A" w:rsidRPr="00193F8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</w:tr>
      <w:tr w:rsidR="00B52C1A" w:rsidTr="00BC498E">
        <w:trPr>
          <w:trHeight w:val="234"/>
        </w:trPr>
        <w:tc>
          <w:tcPr>
            <w:tcW w:w="1803" w:type="dxa"/>
            <w:shd w:val="clear" w:color="auto" w:fill="BFBFBF" w:themeFill="background1" w:themeFillShade="BF"/>
            <w:vAlign w:val="center"/>
          </w:tcPr>
          <w:p w:rsidR="00B52C1A" w:rsidRDefault="00B52C1A" w:rsidP="00BC49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Servizi Socio-Sanitari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Italiano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Lingua str.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B8790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B8790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B8790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B8790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201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B8790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B8790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233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  <w:p w:rsidR="00B52C1A" w:rsidRPr="00193F8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</w:tr>
      <w:tr w:rsidR="00B52C1A" w:rsidTr="00BC498E">
        <w:trPr>
          <w:trHeight w:val="248"/>
        </w:trPr>
        <w:tc>
          <w:tcPr>
            <w:tcW w:w="1803" w:type="dxa"/>
            <w:shd w:val="clear" w:color="auto" w:fill="BFBFBF" w:themeFill="background1" w:themeFillShade="BF"/>
            <w:vAlign w:val="center"/>
          </w:tcPr>
          <w:p w:rsidR="00B52C1A" w:rsidRDefault="00B52C1A" w:rsidP="00BC49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Odontotecnico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Italiano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Lingua str.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B8790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B8790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352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B8790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B8790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201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B8790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  <w:p w:rsidR="00B52C1A" w:rsidRPr="00B8790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1233" w:type="dxa"/>
            <w:vAlign w:val="center"/>
          </w:tcPr>
          <w:p w:rsidR="00B52C1A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  <w:p w:rsidR="00B52C1A" w:rsidRPr="00193F87" w:rsidRDefault="00B52C1A" w:rsidP="00BC4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</w:tr>
    </w:tbl>
    <w:p w:rsidR="00272595" w:rsidRDefault="00272595" w:rsidP="008E5D5F">
      <w:pPr>
        <w:spacing w:before="120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B70FC8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Le materie che svolgono due prove scritte a quadrimestre</w:t>
      </w:r>
      <w:r w:rsidR="008E5D5F" w:rsidRPr="00B70FC8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sono obbligate a svolgere almeno altre </w:t>
      </w:r>
      <w:r w:rsidR="008E5D5F" w:rsidRPr="00AB0AE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due prove scritte scelte tra le tipologie obbligatorie delle cosiddette materie “Orali”.</w:t>
      </w:r>
    </w:p>
    <w:p w:rsidR="0044086D" w:rsidRDefault="0044086D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:rsidR="00F3297B" w:rsidRDefault="00827267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B52C1A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Obbligo P</w:t>
      </w:r>
      <w:r w:rsidR="00F3297B" w:rsidRPr="00B52C1A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rove scritte</w:t>
      </w:r>
      <w:r w:rsidR="00F3297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a quadrimestre per le </w:t>
      </w:r>
      <w:r w:rsidR="00F3297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classi del triennio</w:t>
      </w:r>
      <w:r w:rsidR="0044086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per discipline oggetto di </w:t>
      </w:r>
      <w:r w:rsidR="0044086D" w:rsidRPr="00B52C1A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Seconda prova</w:t>
      </w:r>
      <w:r w:rsidR="0044086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agli esami di </w:t>
      </w:r>
      <w:proofErr w:type="gramStart"/>
      <w:r w:rsidR="0044086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stato</w:t>
      </w:r>
      <w:proofErr w:type="gramEnd"/>
    </w:p>
    <w:tbl>
      <w:tblPr>
        <w:tblStyle w:val="Grigliatabella"/>
        <w:tblW w:w="5000" w:type="pct"/>
        <w:tblLook w:val="04A0"/>
      </w:tblPr>
      <w:tblGrid>
        <w:gridCol w:w="1710"/>
        <w:gridCol w:w="1841"/>
        <w:gridCol w:w="790"/>
        <w:gridCol w:w="1841"/>
        <w:gridCol w:w="790"/>
        <w:gridCol w:w="1841"/>
        <w:gridCol w:w="1041"/>
      </w:tblGrid>
      <w:tr w:rsidR="0044086D" w:rsidTr="00AB0AE1">
        <w:trPr>
          <w:trHeight w:val="272"/>
        </w:trPr>
        <w:tc>
          <w:tcPr>
            <w:tcW w:w="868" w:type="pct"/>
            <w:shd w:val="clear" w:color="auto" w:fill="BFBFBF" w:themeFill="background1" w:themeFillShade="BF"/>
          </w:tcPr>
          <w:p w:rsidR="00315012" w:rsidRPr="0044086D" w:rsidRDefault="00315012" w:rsidP="00193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4408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934" w:type="pct"/>
            <w:shd w:val="clear" w:color="auto" w:fill="BFBFBF" w:themeFill="background1" w:themeFillShade="BF"/>
          </w:tcPr>
          <w:p w:rsidR="00315012" w:rsidRPr="0044086D" w:rsidRDefault="00315012" w:rsidP="00193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4408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Classe III</w:t>
            </w:r>
          </w:p>
        </w:tc>
        <w:tc>
          <w:tcPr>
            <w:tcW w:w="401" w:type="pct"/>
            <w:shd w:val="clear" w:color="auto" w:fill="BFBFBF" w:themeFill="background1" w:themeFillShade="BF"/>
          </w:tcPr>
          <w:p w:rsidR="00315012" w:rsidRPr="0044086D" w:rsidRDefault="00315012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44086D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N. prove</w:t>
            </w:r>
          </w:p>
        </w:tc>
        <w:tc>
          <w:tcPr>
            <w:tcW w:w="934" w:type="pct"/>
            <w:shd w:val="clear" w:color="auto" w:fill="BFBFBF" w:themeFill="background1" w:themeFillShade="BF"/>
          </w:tcPr>
          <w:p w:rsidR="00315012" w:rsidRPr="0044086D" w:rsidRDefault="00315012" w:rsidP="00193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4408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Classe IV</w:t>
            </w:r>
          </w:p>
        </w:tc>
        <w:tc>
          <w:tcPr>
            <w:tcW w:w="401" w:type="pct"/>
            <w:shd w:val="clear" w:color="auto" w:fill="BFBFBF" w:themeFill="background1" w:themeFillShade="BF"/>
          </w:tcPr>
          <w:p w:rsidR="00315012" w:rsidRPr="0044086D" w:rsidRDefault="00315012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44086D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N. prove</w:t>
            </w:r>
          </w:p>
        </w:tc>
        <w:tc>
          <w:tcPr>
            <w:tcW w:w="934" w:type="pct"/>
            <w:shd w:val="clear" w:color="auto" w:fill="BFBFBF" w:themeFill="background1" w:themeFillShade="BF"/>
          </w:tcPr>
          <w:p w:rsidR="00315012" w:rsidRPr="0044086D" w:rsidRDefault="00315012" w:rsidP="00193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4408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Classe V</w:t>
            </w:r>
          </w:p>
        </w:tc>
        <w:tc>
          <w:tcPr>
            <w:tcW w:w="528" w:type="pct"/>
            <w:shd w:val="clear" w:color="auto" w:fill="BFBFBF" w:themeFill="background1" w:themeFillShade="BF"/>
          </w:tcPr>
          <w:p w:rsidR="00315012" w:rsidRPr="0044086D" w:rsidRDefault="00315012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44086D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N. prove</w:t>
            </w:r>
          </w:p>
        </w:tc>
      </w:tr>
      <w:tr w:rsidR="00315012" w:rsidTr="00AB0AE1">
        <w:trPr>
          <w:trHeight w:val="237"/>
        </w:trPr>
        <w:tc>
          <w:tcPr>
            <w:tcW w:w="868" w:type="pct"/>
            <w:vMerge w:val="restart"/>
            <w:shd w:val="clear" w:color="auto" w:fill="BFBFBF" w:themeFill="background1" w:themeFillShade="BF"/>
            <w:vAlign w:val="center"/>
          </w:tcPr>
          <w:p w:rsidR="00193F87" w:rsidRDefault="00193F87" w:rsidP="00193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Liceo scientifico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193F8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 xml:space="preserve">Matematica </w:t>
            </w:r>
          </w:p>
        </w:tc>
        <w:tc>
          <w:tcPr>
            <w:tcW w:w="401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193F8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Matematica</w:t>
            </w:r>
          </w:p>
        </w:tc>
        <w:tc>
          <w:tcPr>
            <w:tcW w:w="401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193F8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Matematica</w:t>
            </w:r>
          </w:p>
        </w:tc>
        <w:tc>
          <w:tcPr>
            <w:tcW w:w="528" w:type="pct"/>
            <w:vAlign w:val="center"/>
          </w:tcPr>
          <w:p w:rsidR="00193F87" w:rsidRPr="00193F87" w:rsidRDefault="00193F87" w:rsidP="00193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</w:tr>
      <w:tr w:rsidR="00315012" w:rsidTr="00AB0AE1">
        <w:trPr>
          <w:trHeight w:val="145"/>
        </w:trPr>
        <w:tc>
          <w:tcPr>
            <w:tcW w:w="868" w:type="pct"/>
            <w:vMerge/>
            <w:shd w:val="clear" w:color="auto" w:fill="BFBFBF" w:themeFill="background1" w:themeFillShade="BF"/>
            <w:vAlign w:val="center"/>
          </w:tcPr>
          <w:p w:rsidR="00193F87" w:rsidRDefault="00193F87" w:rsidP="00193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Fisica</w:t>
            </w:r>
          </w:p>
        </w:tc>
        <w:tc>
          <w:tcPr>
            <w:tcW w:w="401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193F8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Fisica</w:t>
            </w:r>
          </w:p>
        </w:tc>
        <w:tc>
          <w:tcPr>
            <w:tcW w:w="401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 w:rsidRPr="00193F87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Fisica</w:t>
            </w:r>
          </w:p>
        </w:tc>
        <w:tc>
          <w:tcPr>
            <w:tcW w:w="528" w:type="pct"/>
            <w:vAlign w:val="center"/>
          </w:tcPr>
          <w:p w:rsidR="00193F87" w:rsidRPr="00193F87" w:rsidRDefault="00193F87" w:rsidP="00193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</w:tr>
      <w:tr w:rsidR="00315012" w:rsidTr="00AB0AE1">
        <w:trPr>
          <w:trHeight w:val="237"/>
        </w:trPr>
        <w:tc>
          <w:tcPr>
            <w:tcW w:w="868" w:type="pct"/>
            <w:vMerge w:val="restart"/>
            <w:shd w:val="clear" w:color="auto" w:fill="BFBFBF" w:themeFill="background1" w:themeFillShade="BF"/>
            <w:vAlign w:val="center"/>
          </w:tcPr>
          <w:p w:rsidR="00193F87" w:rsidRDefault="00193F87" w:rsidP="00193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Tecnico informatico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Inform</w:t>
            </w:r>
            <w:r w:rsidR="00C04105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tica</w:t>
            </w:r>
          </w:p>
        </w:tc>
        <w:tc>
          <w:tcPr>
            <w:tcW w:w="401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Inform</w:t>
            </w:r>
            <w:r w:rsidR="00C04105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tica</w:t>
            </w:r>
          </w:p>
        </w:tc>
        <w:tc>
          <w:tcPr>
            <w:tcW w:w="401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Inform</w:t>
            </w:r>
            <w:r w:rsidR="00C04105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tica</w:t>
            </w:r>
          </w:p>
        </w:tc>
        <w:tc>
          <w:tcPr>
            <w:tcW w:w="528" w:type="pct"/>
            <w:vAlign w:val="center"/>
          </w:tcPr>
          <w:p w:rsidR="00193F87" w:rsidRPr="00193F87" w:rsidRDefault="00193F87" w:rsidP="00193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</w:tr>
      <w:tr w:rsidR="00315012" w:rsidTr="00AB0AE1">
        <w:trPr>
          <w:trHeight w:val="145"/>
        </w:trPr>
        <w:tc>
          <w:tcPr>
            <w:tcW w:w="868" w:type="pct"/>
            <w:vMerge/>
            <w:shd w:val="clear" w:color="auto" w:fill="BFBFBF" w:themeFill="background1" w:themeFillShade="BF"/>
            <w:vAlign w:val="center"/>
          </w:tcPr>
          <w:p w:rsidR="00193F87" w:rsidRDefault="00193F87" w:rsidP="00193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Sistemi e reti</w:t>
            </w:r>
          </w:p>
        </w:tc>
        <w:tc>
          <w:tcPr>
            <w:tcW w:w="401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Sistemi e reti</w:t>
            </w:r>
          </w:p>
        </w:tc>
        <w:tc>
          <w:tcPr>
            <w:tcW w:w="401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Sistemi e reti</w:t>
            </w:r>
          </w:p>
        </w:tc>
        <w:tc>
          <w:tcPr>
            <w:tcW w:w="528" w:type="pct"/>
            <w:vAlign w:val="center"/>
          </w:tcPr>
          <w:p w:rsidR="00193F87" w:rsidRPr="00193F87" w:rsidRDefault="00193F87" w:rsidP="00193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</w:tr>
      <w:tr w:rsidR="00315012" w:rsidTr="00AB0AE1">
        <w:trPr>
          <w:trHeight w:val="145"/>
        </w:trPr>
        <w:tc>
          <w:tcPr>
            <w:tcW w:w="868" w:type="pct"/>
            <w:vMerge/>
            <w:shd w:val="clear" w:color="auto" w:fill="BFBFBF" w:themeFill="background1" w:themeFillShade="BF"/>
            <w:vAlign w:val="center"/>
          </w:tcPr>
          <w:p w:rsidR="00193F87" w:rsidRDefault="00193F87" w:rsidP="00193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TPSIT</w:t>
            </w:r>
          </w:p>
        </w:tc>
        <w:tc>
          <w:tcPr>
            <w:tcW w:w="401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TPSIT</w:t>
            </w:r>
          </w:p>
        </w:tc>
        <w:tc>
          <w:tcPr>
            <w:tcW w:w="401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TPSIT</w:t>
            </w:r>
          </w:p>
        </w:tc>
        <w:tc>
          <w:tcPr>
            <w:tcW w:w="528" w:type="pct"/>
            <w:vAlign w:val="center"/>
          </w:tcPr>
          <w:p w:rsidR="00193F87" w:rsidRPr="00193F87" w:rsidRDefault="00193F87" w:rsidP="00193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</w:tr>
      <w:tr w:rsidR="00AB0AE1" w:rsidTr="00AB0AE1">
        <w:trPr>
          <w:trHeight w:val="364"/>
        </w:trPr>
        <w:tc>
          <w:tcPr>
            <w:tcW w:w="868" w:type="pct"/>
            <w:vMerge w:val="restart"/>
            <w:shd w:val="clear" w:color="auto" w:fill="BFBFBF" w:themeFill="background1" w:themeFillShade="BF"/>
            <w:vAlign w:val="center"/>
          </w:tcPr>
          <w:p w:rsidR="00AB0AE1" w:rsidRDefault="00AB0AE1" w:rsidP="00193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Servizi per l’agricoltura</w:t>
            </w:r>
          </w:p>
        </w:tc>
        <w:tc>
          <w:tcPr>
            <w:tcW w:w="934" w:type="pct"/>
            <w:vMerge w:val="restart"/>
            <w:vAlign w:val="center"/>
          </w:tcPr>
          <w:p w:rsidR="00AB0AE1" w:rsidRPr="00193F87" w:rsidRDefault="00AB0AE1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Economia agraria</w:t>
            </w:r>
          </w:p>
        </w:tc>
        <w:tc>
          <w:tcPr>
            <w:tcW w:w="401" w:type="pct"/>
            <w:vMerge w:val="restart"/>
            <w:vAlign w:val="center"/>
          </w:tcPr>
          <w:p w:rsidR="00AB0AE1" w:rsidRPr="00193F87" w:rsidRDefault="00AB0AE1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AB0AE1" w:rsidRPr="00193F87" w:rsidRDefault="00AB0AE1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Economia agraria</w:t>
            </w:r>
          </w:p>
        </w:tc>
        <w:tc>
          <w:tcPr>
            <w:tcW w:w="401" w:type="pct"/>
            <w:vAlign w:val="center"/>
          </w:tcPr>
          <w:p w:rsidR="00AB0AE1" w:rsidRPr="00193F87" w:rsidRDefault="00AB0AE1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AB0AE1" w:rsidRPr="00193F87" w:rsidRDefault="00AB0AE1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Economia agraria</w:t>
            </w:r>
          </w:p>
        </w:tc>
        <w:tc>
          <w:tcPr>
            <w:tcW w:w="528" w:type="pct"/>
            <w:vAlign w:val="center"/>
          </w:tcPr>
          <w:p w:rsidR="00AB0AE1" w:rsidRPr="00193F87" w:rsidRDefault="00AB0AE1" w:rsidP="00193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</w:tr>
      <w:tr w:rsidR="00AB0AE1" w:rsidTr="00AB0AE1">
        <w:trPr>
          <w:trHeight w:val="145"/>
        </w:trPr>
        <w:tc>
          <w:tcPr>
            <w:tcW w:w="868" w:type="pct"/>
            <w:vMerge/>
            <w:shd w:val="clear" w:color="auto" w:fill="BFBFBF" w:themeFill="background1" w:themeFillShade="BF"/>
            <w:vAlign w:val="center"/>
          </w:tcPr>
          <w:p w:rsidR="00AB0AE1" w:rsidRDefault="00AB0AE1" w:rsidP="00193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34" w:type="pct"/>
            <w:vMerge/>
            <w:vAlign w:val="center"/>
          </w:tcPr>
          <w:p w:rsidR="00AB0AE1" w:rsidRPr="00193F87" w:rsidRDefault="00AB0AE1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</w:p>
        </w:tc>
        <w:tc>
          <w:tcPr>
            <w:tcW w:w="401" w:type="pct"/>
            <w:vMerge/>
            <w:vAlign w:val="center"/>
          </w:tcPr>
          <w:p w:rsidR="00AB0AE1" w:rsidRPr="00193F87" w:rsidRDefault="00AB0AE1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</w:p>
        </w:tc>
        <w:tc>
          <w:tcPr>
            <w:tcW w:w="934" w:type="pct"/>
            <w:vAlign w:val="center"/>
          </w:tcPr>
          <w:p w:rsidR="00AB0AE1" w:rsidRPr="00193F87" w:rsidRDefault="00AB0AE1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Valorizzazione delle attività produttive</w:t>
            </w:r>
          </w:p>
        </w:tc>
        <w:tc>
          <w:tcPr>
            <w:tcW w:w="401" w:type="pct"/>
            <w:vAlign w:val="center"/>
          </w:tcPr>
          <w:p w:rsidR="00AB0AE1" w:rsidRPr="00193F87" w:rsidRDefault="00AB0AE1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AB0AE1" w:rsidRPr="00193F87" w:rsidRDefault="00AB0AE1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Valorizzazione delle attività produttive</w:t>
            </w:r>
          </w:p>
        </w:tc>
        <w:tc>
          <w:tcPr>
            <w:tcW w:w="528" w:type="pct"/>
            <w:vAlign w:val="center"/>
          </w:tcPr>
          <w:p w:rsidR="00AB0AE1" w:rsidRPr="00193F87" w:rsidRDefault="00AB0AE1" w:rsidP="00193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</w:tr>
      <w:tr w:rsidR="00315012" w:rsidTr="00AB0AE1">
        <w:trPr>
          <w:trHeight w:val="465"/>
        </w:trPr>
        <w:tc>
          <w:tcPr>
            <w:tcW w:w="868" w:type="pct"/>
            <w:vMerge w:val="restart"/>
            <w:shd w:val="clear" w:color="auto" w:fill="BFBFBF" w:themeFill="background1" w:themeFillShade="BF"/>
            <w:vAlign w:val="center"/>
          </w:tcPr>
          <w:p w:rsidR="00193F87" w:rsidRDefault="00193F87" w:rsidP="00193F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Servizi Socio-Sanitari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 xml:space="preserve">Igiene e cultura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medica-sanitaria</w:t>
            </w:r>
            <w:proofErr w:type="spellEnd"/>
          </w:p>
        </w:tc>
        <w:tc>
          <w:tcPr>
            <w:tcW w:w="401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 xml:space="preserve">Igiene e cultura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medica-sanitaria</w:t>
            </w:r>
            <w:proofErr w:type="spellEnd"/>
          </w:p>
        </w:tc>
        <w:tc>
          <w:tcPr>
            <w:tcW w:w="401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 xml:space="preserve">Igiene e cultura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medica-sanitaria</w:t>
            </w:r>
            <w:proofErr w:type="spellEnd"/>
          </w:p>
        </w:tc>
        <w:tc>
          <w:tcPr>
            <w:tcW w:w="528" w:type="pct"/>
            <w:vAlign w:val="center"/>
          </w:tcPr>
          <w:p w:rsidR="00193F87" w:rsidRPr="00193F87" w:rsidRDefault="00193F87" w:rsidP="00193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</w:tr>
      <w:tr w:rsidR="00315012" w:rsidTr="00AB0AE1">
        <w:trPr>
          <w:trHeight w:val="145"/>
        </w:trPr>
        <w:tc>
          <w:tcPr>
            <w:tcW w:w="868" w:type="pct"/>
            <w:vMerge/>
            <w:shd w:val="clear" w:color="auto" w:fill="BFBFBF" w:themeFill="background1" w:themeFillShade="BF"/>
          </w:tcPr>
          <w:p w:rsidR="00193F87" w:rsidRDefault="00193F87" w:rsidP="00193F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 xml:space="preserve">Psicologia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ed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 xml:space="preserve"> applicata</w:t>
            </w:r>
          </w:p>
        </w:tc>
        <w:tc>
          <w:tcPr>
            <w:tcW w:w="401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 xml:space="preserve">Psicologia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ed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 xml:space="preserve"> applicata</w:t>
            </w:r>
          </w:p>
        </w:tc>
        <w:tc>
          <w:tcPr>
            <w:tcW w:w="401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193F87" w:rsidRPr="00193F87" w:rsidRDefault="00193F87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 xml:space="preserve">Psicologia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ed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 xml:space="preserve"> applicata</w:t>
            </w:r>
          </w:p>
        </w:tc>
        <w:tc>
          <w:tcPr>
            <w:tcW w:w="528" w:type="pct"/>
            <w:vAlign w:val="center"/>
          </w:tcPr>
          <w:p w:rsidR="00193F87" w:rsidRPr="00193F87" w:rsidRDefault="00193F87" w:rsidP="00193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</w:tr>
      <w:tr w:rsidR="00315012" w:rsidTr="00AB0AE1">
        <w:trPr>
          <w:trHeight w:val="465"/>
        </w:trPr>
        <w:tc>
          <w:tcPr>
            <w:tcW w:w="868" w:type="pct"/>
            <w:vMerge w:val="restart"/>
            <w:shd w:val="clear" w:color="auto" w:fill="BFBFBF" w:themeFill="background1" w:themeFillShade="BF"/>
            <w:vAlign w:val="center"/>
          </w:tcPr>
          <w:p w:rsidR="00315012" w:rsidRDefault="00315012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Odontotecnico</w:t>
            </w:r>
          </w:p>
        </w:tc>
        <w:tc>
          <w:tcPr>
            <w:tcW w:w="934" w:type="pct"/>
            <w:vAlign w:val="center"/>
          </w:tcPr>
          <w:p w:rsidR="00315012" w:rsidRPr="00193F87" w:rsidRDefault="00315012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Esercitazioni di odontotecnica</w:t>
            </w:r>
          </w:p>
        </w:tc>
        <w:tc>
          <w:tcPr>
            <w:tcW w:w="401" w:type="pct"/>
            <w:vAlign w:val="center"/>
          </w:tcPr>
          <w:p w:rsidR="00315012" w:rsidRPr="00193F87" w:rsidRDefault="00315012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315012" w:rsidRPr="00193F87" w:rsidRDefault="00315012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Esercitazioni di odontotecnica</w:t>
            </w:r>
          </w:p>
        </w:tc>
        <w:tc>
          <w:tcPr>
            <w:tcW w:w="401" w:type="pct"/>
            <w:vAlign w:val="center"/>
          </w:tcPr>
          <w:p w:rsidR="00315012" w:rsidRPr="00193F87" w:rsidRDefault="00315012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315012" w:rsidRPr="00193F87" w:rsidRDefault="00315012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Esercitazioni di odontotecnica</w:t>
            </w:r>
          </w:p>
        </w:tc>
        <w:tc>
          <w:tcPr>
            <w:tcW w:w="528" w:type="pct"/>
            <w:vAlign w:val="center"/>
          </w:tcPr>
          <w:p w:rsidR="00315012" w:rsidRPr="00193F87" w:rsidRDefault="00315012" w:rsidP="00573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</w:tr>
      <w:tr w:rsidR="00315012" w:rsidTr="00AB0AE1">
        <w:trPr>
          <w:trHeight w:val="510"/>
        </w:trPr>
        <w:tc>
          <w:tcPr>
            <w:tcW w:w="868" w:type="pct"/>
            <w:vMerge/>
            <w:shd w:val="clear" w:color="auto" w:fill="BFBFBF" w:themeFill="background1" w:themeFillShade="BF"/>
          </w:tcPr>
          <w:p w:rsidR="00315012" w:rsidRDefault="00315012" w:rsidP="00193F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34" w:type="pct"/>
            <w:vAlign w:val="center"/>
          </w:tcPr>
          <w:p w:rsidR="00315012" w:rsidRPr="00193F87" w:rsidRDefault="00315012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Scienze dei materiali dentali e laboratorio</w:t>
            </w:r>
          </w:p>
        </w:tc>
        <w:tc>
          <w:tcPr>
            <w:tcW w:w="401" w:type="pct"/>
            <w:vAlign w:val="center"/>
          </w:tcPr>
          <w:p w:rsidR="00315012" w:rsidRPr="00193F87" w:rsidRDefault="00315012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315012" w:rsidRPr="00193F87" w:rsidRDefault="00315012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Scienze dei materiali dentali e laboratorio</w:t>
            </w:r>
          </w:p>
        </w:tc>
        <w:tc>
          <w:tcPr>
            <w:tcW w:w="401" w:type="pct"/>
            <w:vAlign w:val="center"/>
          </w:tcPr>
          <w:p w:rsidR="00315012" w:rsidRPr="00193F87" w:rsidRDefault="00315012" w:rsidP="00315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2</w:t>
            </w:r>
          </w:p>
        </w:tc>
        <w:tc>
          <w:tcPr>
            <w:tcW w:w="934" w:type="pct"/>
            <w:vAlign w:val="center"/>
          </w:tcPr>
          <w:p w:rsidR="00315012" w:rsidRPr="00193F87" w:rsidRDefault="00315012" w:rsidP="003150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Scienze dei materiali dentali e laboratorio</w:t>
            </w:r>
          </w:p>
        </w:tc>
        <w:tc>
          <w:tcPr>
            <w:tcW w:w="528" w:type="pct"/>
            <w:vAlign w:val="center"/>
          </w:tcPr>
          <w:p w:rsidR="00315012" w:rsidRPr="00193F87" w:rsidRDefault="00315012" w:rsidP="00573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it-IT"/>
              </w:rPr>
              <w:t>3</w:t>
            </w:r>
          </w:p>
        </w:tc>
      </w:tr>
    </w:tbl>
    <w:p w:rsidR="00F3297B" w:rsidRDefault="00F3297B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:rsidR="008040C0" w:rsidRDefault="008040C0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:rsidR="008040C0" w:rsidRDefault="008040C0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:rsidR="00827267" w:rsidRDefault="008040C0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proofErr w:type="gramStart"/>
      <w:r w:rsidRPr="00BC498E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Numero minimo di </w:t>
      </w:r>
      <w:r w:rsidR="00827267" w:rsidRPr="00BC498E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Valutazion</w:t>
      </w:r>
      <w:r w:rsidRPr="00BC498E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i</w:t>
      </w:r>
      <w:r w:rsidR="00827267" w:rsidRPr="00BC498E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 xml:space="preserve"> complessive</w:t>
      </w:r>
      <w:r w:rsidR="00827267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obbligatorie </w:t>
      </w:r>
      <w:r w:rsidR="00827267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per le </w:t>
      </w:r>
      <w:r w:rsidR="00094DED" w:rsidRPr="00094DED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D</w:t>
      </w:r>
      <w:r w:rsidR="00827267" w:rsidRPr="00094DED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iscipline “</w:t>
      </w:r>
      <w:r w:rsidR="00BC498E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O</w:t>
      </w:r>
      <w:r w:rsidR="00827267" w:rsidRPr="00094DED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rali”</w:t>
      </w:r>
      <w:r w:rsidR="00827267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per quadrimestre</w:t>
      </w:r>
      <w:proofErr w:type="gramEnd"/>
    </w:p>
    <w:tbl>
      <w:tblPr>
        <w:tblStyle w:val="Grigliatabella"/>
        <w:tblW w:w="0" w:type="auto"/>
        <w:tblLook w:val="04A0"/>
      </w:tblPr>
      <w:tblGrid>
        <w:gridCol w:w="3227"/>
        <w:gridCol w:w="1984"/>
        <w:gridCol w:w="2410"/>
        <w:gridCol w:w="2233"/>
      </w:tblGrid>
      <w:tr w:rsidR="008040C0" w:rsidTr="00C04105">
        <w:trPr>
          <w:trHeight w:val="504"/>
        </w:trPr>
        <w:tc>
          <w:tcPr>
            <w:tcW w:w="3227" w:type="dxa"/>
          </w:tcPr>
          <w:p w:rsidR="008040C0" w:rsidRDefault="008040C0" w:rsidP="0082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t-IT"/>
              </w:rPr>
              <w:t>Monte orario disciplina</w:t>
            </w:r>
          </w:p>
        </w:tc>
        <w:tc>
          <w:tcPr>
            <w:tcW w:w="1984" w:type="dxa"/>
          </w:tcPr>
          <w:p w:rsidR="008040C0" w:rsidRPr="0066681C" w:rsidRDefault="008040C0" w:rsidP="00804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eastAsia="it-IT"/>
              </w:rPr>
              <w:t>Num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eastAsia="it-IT"/>
              </w:rPr>
              <w:t>. Min. prove</w:t>
            </w:r>
          </w:p>
        </w:tc>
        <w:tc>
          <w:tcPr>
            <w:tcW w:w="2410" w:type="dxa"/>
          </w:tcPr>
          <w:p w:rsidR="008040C0" w:rsidRPr="0066681C" w:rsidRDefault="008040C0" w:rsidP="00C04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it-IT"/>
              </w:rPr>
            </w:pPr>
            <w:r w:rsidRPr="0066681C">
              <w:rPr>
                <w:rFonts w:ascii="Times New Roman" w:eastAsia="Times New Roman" w:hAnsi="Times New Roman"/>
                <w:b/>
                <w:color w:val="000000"/>
                <w:lang w:eastAsia="it-IT"/>
              </w:rPr>
              <w:t xml:space="preserve">Numero </w:t>
            </w:r>
            <w:r w:rsidR="00C04105">
              <w:rPr>
                <w:rFonts w:ascii="Times New Roman" w:eastAsia="Times New Roman" w:hAnsi="Times New Roman"/>
                <w:b/>
                <w:color w:val="000000"/>
                <w:lang w:eastAsia="it-IT"/>
              </w:rPr>
              <w:t xml:space="preserve">min. </w:t>
            </w:r>
            <w:r w:rsidRPr="0066681C">
              <w:rPr>
                <w:rFonts w:ascii="Times New Roman" w:eastAsia="Times New Roman" w:hAnsi="Times New Roman"/>
                <w:b/>
                <w:color w:val="000000"/>
                <w:lang w:eastAsia="it-IT"/>
              </w:rPr>
              <w:t xml:space="preserve">prove scritte </w:t>
            </w:r>
          </w:p>
        </w:tc>
        <w:tc>
          <w:tcPr>
            <w:tcW w:w="2233" w:type="dxa"/>
          </w:tcPr>
          <w:p w:rsidR="008040C0" w:rsidRPr="0066681C" w:rsidRDefault="008040C0" w:rsidP="00C04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it-IT"/>
              </w:rPr>
            </w:pPr>
            <w:r w:rsidRPr="0066681C">
              <w:rPr>
                <w:rFonts w:ascii="Times New Roman" w:eastAsia="Times New Roman" w:hAnsi="Times New Roman"/>
                <w:b/>
                <w:color w:val="000000"/>
                <w:lang w:eastAsia="it-IT"/>
              </w:rPr>
              <w:t xml:space="preserve">Numero </w:t>
            </w:r>
            <w:r w:rsidR="00C04105">
              <w:rPr>
                <w:rFonts w:ascii="Times New Roman" w:eastAsia="Times New Roman" w:hAnsi="Times New Roman"/>
                <w:b/>
                <w:color w:val="000000"/>
                <w:lang w:eastAsia="it-IT"/>
              </w:rPr>
              <w:t xml:space="preserve">min. </w:t>
            </w:r>
            <w:r w:rsidRPr="0066681C">
              <w:rPr>
                <w:rFonts w:ascii="Times New Roman" w:eastAsia="Times New Roman" w:hAnsi="Times New Roman"/>
                <w:b/>
                <w:color w:val="000000"/>
                <w:lang w:eastAsia="it-IT"/>
              </w:rPr>
              <w:t>prove orali</w:t>
            </w:r>
            <w:r>
              <w:rPr>
                <w:rFonts w:ascii="Times New Roman" w:eastAsia="Times New Roman" w:hAnsi="Times New Roman"/>
                <w:b/>
                <w:color w:val="000000"/>
                <w:lang w:eastAsia="it-IT"/>
              </w:rPr>
              <w:t xml:space="preserve"> </w:t>
            </w:r>
          </w:p>
        </w:tc>
      </w:tr>
      <w:tr w:rsidR="008040C0" w:rsidTr="008040C0">
        <w:trPr>
          <w:trHeight w:val="407"/>
        </w:trPr>
        <w:tc>
          <w:tcPr>
            <w:tcW w:w="3227" w:type="dxa"/>
          </w:tcPr>
          <w:p w:rsidR="008040C0" w:rsidRPr="00E05631" w:rsidRDefault="008040C0" w:rsidP="008040C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E0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Due ore settimanali</w:t>
            </w:r>
          </w:p>
        </w:tc>
        <w:tc>
          <w:tcPr>
            <w:tcW w:w="1984" w:type="dxa"/>
            <w:vAlign w:val="center"/>
          </w:tcPr>
          <w:p w:rsidR="008040C0" w:rsidRPr="00E05631" w:rsidRDefault="008040C0" w:rsidP="008040C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2410" w:type="dxa"/>
          </w:tcPr>
          <w:p w:rsidR="008040C0" w:rsidRPr="00E05631" w:rsidRDefault="008040C0" w:rsidP="005737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E0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1 prova scritta</w:t>
            </w:r>
          </w:p>
        </w:tc>
        <w:tc>
          <w:tcPr>
            <w:tcW w:w="2233" w:type="dxa"/>
          </w:tcPr>
          <w:p w:rsidR="008040C0" w:rsidRPr="00E05631" w:rsidRDefault="008040C0" w:rsidP="005737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1</w:t>
            </w:r>
            <w:r w:rsidR="00B7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 prova</w:t>
            </w:r>
            <w:r w:rsidRPr="00E0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 oral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e</w:t>
            </w:r>
          </w:p>
        </w:tc>
      </w:tr>
      <w:tr w:rsidR="008040C0" w:rsidTr="008040C0">
        <w:trPr>
          <w:trHeight w:val="302"/>
        </w:trPr>
        <w:tc>
          <w:tcPr>
            <w:tcW w:w="3227" w:type="dxa"/>
          </w:tcPr>
          <w:p w:rsidR="008040C0" w:rsidRPr="00E05631" w:rsidRDefault="008040C0" w:rsidP="008040C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E0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Tre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 –Quattro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E0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gramEnd"/>
            <w:r w:rsidRPr="00E0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ore settimanali</w:t>
            </w:r>
          </w:p>
        </w:tc>
        <w:tc>
          <w:tcPr>
            <w:tcW w:w="1984" w:type="dxa"/>
            <w:vAlign w:val="center"/>
          </w:tcPr>
          <w:p w:rsidR="008040C0" w:rsidRDefault="008040C0" w:rsidP="008040C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2410" w:type="dxa"/>
          </w:tcPr>
          <w:p w:rsidR="008040C0" w:rsidRPr="00E05631" w:rsidRDefault="008040C0" w:rsidP="005737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1</w:t>
            </w:r>
            <w:r w:rsidRPr="00E0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 prove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scritta</w:t>
            </w:r>
            <w:proofErr w:type="gramEnd"/>
          </w:p>
        </w:tc>
        <w:tc>
          <w:tcPr>
            <w:tcW w:w="2233" w:type="dxa"/>
          </w:tcPr>
          <w:p w:rsidR="008040C0" w:rsidRPr="00E05631" w:rsidRDefault="00C04105" w:rsidP="005737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1</w:t>
            </w:r>
            <w:r w:rsidR="00B7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 prova</w:t>
            </w:r>
            <w:r w:rsidR="008040C0" w:rsidRPr="00E0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 oral</w:t>
            </w:r>
            <w:r w:rsidR="00B7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e</w:t>
            </w:r>
          </w:p>
        </w:tc>
      </w:tr>
      <w:tr w:rsidR="008040C0" w:rsidTr="008040C0">
        <w:trPr>
          <w:trHeight w:val="308"/>
        </w:trPr>
        <w:tc>
          <w:tcPr>
            <w:tcW w:w="3227" w:type="dxa"/>
          </w:tcPr>
          <w:p w:rsidR="008040C0" w:rsidRPr="00E05631" w:rsidRDefault="00094DED" w:rsidP="00094DE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Più di </w:t>
            </w:r>
            <w:r w:rsidR="00804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Cinque </w:t>
            </w:r>
            <w:r w:rsidR="008040C0" w:rsidRPr="00E0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ore settimanali</w:t>
            </w:r>
          </w:p>
        </w:tc>
        <w:tc>
          <w:tcPr>
            <w:tcW w:w="1984" w:type="dxa"/>
            <w:vAlign w:val="center"/>
          </w:tcPr>
          <w:p w:rsidR="008040C0" w:rsidRDefault="008040C0" w:rsidP="008040C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2410" w:type="dxa"/>
          </w:tcPr>
          <w:p w:rsidR="008040C0" w:rsidRPr="00E05631" w:rsidRDefault="008040C0" w:rsidP="005737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2</w:t>
            </w:r>
            <w:r w:rsidRPr="00E0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 prove scritte</w:t>
            </w:r>
          </w:p>
        </w:tc>
        <w:tc>
          <w:tcPr>
            <w:tcW w:w="2233" w:type="dxa"/>
          </w:tcPr>
          <w:p w:rsidR="008040C0" w:rsidRPr="00E05631" w:rsidRDefault="008040C0" w:rsidP="005737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E0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prove </w:t>
            </w:r>
            <w:r w:rsidRPr="00E056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orali</w:t>
            </w:r>
          </w:p>
        </w:tc>
      </w:tr>
    </w:tbl>
    <w:p w:rsidR="00827267" w:rsidRDefault="00827267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:rsidR="00094DED" w:rsidRDefault="00094DED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C04105">
        <w:rPr>
          <w:rFonts w:ascii="Times New Roman" w:eastAsia="Times New Roman" w:hAnsi="Times New Roman"/>
          <w:b/>
          <w:color w:val="000000"/>
          <w:sz w:val="24"/>
          <w:szCs w:val="24"/>
          <w:lang w:eastAsia="it-IT"/>
        </w:rPr>
        <w:t>Tipologie di prove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raccomandate </w:t>
      </w:r>
      <w:r w:rsidR="0029436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(R)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o obbligatorie</w:t>
      </w:r>
      <w:r w:rsidR="00294366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(O)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per il biennio e il triennio</w:t>
      </w:r>
      <w:r w:rsidR="005F54D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da programmare </w:t>
      </w:r>
      <w:proofErr w:type="gramStart"/>
      <w:r w:rsidR="005F54D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collegia</w:t>
      </w:r>
      <w:r w:rsidR="00272595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lmente</w:t>
      </w:r>
      <w:proofErr w:type="gramEnd"/>
      <w:r w:rsidR="00272595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come </w:t>
      </w:r>
      <w:r w:rsidR="00C04105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C</w:t>
      </w:r>
      <w:r w:rsidR="00272595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onsiglio di classe distribuendo le tipologie tra tutte le materie orali.</w:t>
      </w:r>
    </w:p>
    <w:p w:rsidR="00294366" w:rsidRDefault="00294366"/>
    <w:tbl>
      <w:tblPr>
        <w:tblStyle w:val="Grigliatabella"/>
        <w:tblW w:w="4227" w:type="pct"/>
        <w:tblLook w:val="04A0"/>
      </w:tblPr>
      <w:tblGrid>
        <w:gridCol w:w="510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861"/>
      </w:tblGrid>
      <w:tr w:rsidR="00AE2D2E" w:rsidTr="00105DEA">
        <w:trPr>
          <w:cantSplit/>
          <w:trHeight w:val="1586"/>
        </w:trPr>
        <w:tc>
          <w:tcPr>
            <w:tcW w:w="306" w:type="pct"/>
            <w:shd w:val="clear" w:color="auto" w:fill="BFBFBF" w:themeFill="background1" w:themeFillShade="BF"/>
            <w:textDirection w:val="btLr"/>
            <w:vAlign w:val="center"/>
          </w:tcPr>
          <w:p w:rsidR="00AE2D2E" w:rsidRPr="00094DED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Classe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Pr="00094DED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 w:rsidRPr="00094DED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Riassunto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Pr="00094DED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 w:rsidRPr="00094DED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Trattazione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 xml:space="preserve"> sintetica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Pr="00094DED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 w:rsidRPr="00094DED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 xml:space="preserve">Test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strutturato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Pr="00094DED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 w:rsidRPr="00094DED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Questionario domande aperte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Pr="00094DED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Progetto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Pr="00094DED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Studio di caso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Pr="00094DED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Compito autentico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Analisi testo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Saggio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Articolo giornale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Relazione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 xml:space="preserve">Report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-Abstract</w:t>
            </w:r>
            <w:proofErr w:type="spellEnd"/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Problemi a soluzione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rapida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Scritture creative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Ricerca scolastica</w:t>
            </w:r>
          </w:p>
        </w:tc>
        <w:tc>
          <w:tcPr>
            <w:tcW w:w="261" w:type="pct"/>
            <w:shd w:val="clear" w:color="auto" w:fill="BFBFBF" w:themeFill="background1" w:themeFillShade="BF"/>
            <w:textDirection w:val="btLr"/>
            <w:vAlign w:val="center"/>
          </w:tcPr>
          <w:p w:rsidR="00AE2D2E" w:rsidRDefault="00AE2D2E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Recensione</w:t>
            </w:r>
          </w:p>
        </w:tc>
        <w:tc>
          <w:tcPr>
            <w:tcW w:w="517" w:type="pct"/>
            <w:shd w:val="clear" w:color="auto" w:fill="BFBFBF" w:themeFill="background1" w:themeFillShade="BF"/>
            <w:textDirection w:val="btLr"/>
          </w:tcPr>
          <w:p w:rsidR="00105DEA" w:rsidRDefault="00105DEA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Prova pratica</w:t>
            </w:r>
          </w:p>
          <w:p w:rsidR="00AE2D2E" w:rsidRDefault="00105DEA" w:rsidP="005F54D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(</w:t>
            </w:r>
            <w:r w:rsidR="00AE2D2E"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Laboratori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it-IT"/>
              </w:rPr>
              <w:t>o)</w:t>
            </w:r>
          </w:p>
        </w:tc>
      </w:tr>
      <w:tr w:rsidR="00AE2D2E" w:rsidTr="00105DEA">
        <w:tc>
          <w:tcPr>
            <w:tcW w:w="306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I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517" w:type="pct"/>
          </w:tcPr>
          <w:p w:rsidR="00AE2D2E" w:rsidRDefault="00105DEA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</w:tr>
      <w:tr w:rsidR="00AE2D2E" w:rsidTr="00105DEA">
        <w:tc>
          <w:tcPr>
            <w:tcW w:w="306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II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517" w:type="pct"/>
          </w:tcPr>
          <w:p w:rsidR="00AE2D2E" w:rsidRDefault="00105DEA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</w:tr>
      <w:tr w:rsidR="00AE2D2E" w:rsidTr="00105DEA">
        <w:tc>
          <w:tcPr>
            <w:tcW w:w="306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III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517" w:type="pct"/>
          </w:tcPr>
          <w:p w:rsidR="00AE2D2E" w:rsidRDefault="00105DEA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</w:tr>
      <w:tr w:rsidR="00AE2D2E" w:rsidTr="00105DEA">
        <w:tc>
          <w:tcPr>
            <w:tcW w:w="306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IV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517" w:type="pct"/>
          </w:tcPr>
          <w:p w:rsidR="00AE2D2E" w:rsidRDefault="00105DEA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</w:tr>
      <w:tr w:rsidR="00AE2D2E" w:rsidTr="00105DEA">
        <w:tc>
          <w:tcPr>
            <w:tcW w:w="306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V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261" w:type="pct"/>
          </w:tcPr>
          <w:p w:rsidR="00AE2D2E" w:rsidRDefault="00AE2D2E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</w:t>
            </w:r>
          </w:p>
        </w:tc>
        <w:tc>
          <w:tcPr>
            <w:tcW w:w="517" w:type="pct"/>
          </w:tcPr>
          <w:p w:rsidR="00AE2D2E" w:rsidRDefault="00105DEA" w:rsidP="00861A3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</w:t>
            </w:r>
          </w:p>
        </w:tc>
      </w:tr>
    </w:tbl>
    <w:p w:rsidR="00094DED" w:rsidRDefault="00094DED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:rsidR="00105DEA" w:rsidRPr="00861A3E" w:rsidRDefault="00105DEA" w:rsidP="00105DE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861A3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La ri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unione ha termine alle ore 12:30.</w:t>
      </w:r>
    </w:p>
    <w:p w:rsidR="00105DEA" w:rsidRPr="00861A3E" w:rsidRDefault="00105DEA" w:rsidP="00105DE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Decollatura 13 settembre 2016</w:t>
      </w:r>
    </w:p>
    <w:p w:rsidR="00105DEA" w:rsidRDefault="00105DEA" w:rsidP="00105DE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861A3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Pr="00861A3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ab/>
      </w:r>
      <w:r w:rsidRPr="00861A3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ab/>
      </w:r>
      <w:r w:rsidRPr="00861A3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ab/>
      </w:r>
      <w:r w:rsidRPr="00861A3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ab/>
        <w:t xml:space="preserve">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Il Coordinatore</w:t>
      </w:r>
    </w:p>
    <w:p w:rsidR="00105DEA" w:rsidRDefault="00105DEA" w:rsidP="00105DE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861A3E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                                          </w:t>
      </w:r>
      <w:r w:rsidR="004A6AE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               Prof.ssa LucianaGrandinetti</w:t>
      </w:r>
      <w:bookmarkStart w:id="0" w:name="_GoBack"/>
      <w:bookmarkEnd w:id="0"/>
    </w:p>
    <w:p w:rsidR="00105DEA" w:rsidRPr="00861A3E" w:rsidRDefault="00105DEA" w:rsidP="00861A3E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sectPr w:rsidR="00105DEA" w:rsidRPr="00861A3E" w:rsidSect="00113B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2F88"/>
    <w:multiLevelType w:val="hybridMultilevel"/>
    <w:tmpl w:val="3D8A36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A573A"/>
    <w:multiLevelType w:val="hybridMultilevel"/>
    <w:tmpl w:val="2878C6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D3AE3"/>
    <w:multiLevelType w:val="hybridMultilevel"/>
    <w:tmpl w:val="0D6AE2AA"/>
    <w:lvl w:ilvl="0" w:tplc="36CC87E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A84C20"/>
    <w:multiLevelType w:val="hybridMultilevel"/>
    <w:tmpl w:val="072C86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283"/>
  <w:characterSpacingControl w:val="doNotCompress"/>
  <w:savePreviewPicture/>
  <w:compat/>
  <w:rsids>
    <w:rsidRoot w:val="00861A3E"/>
    <w:rsid w:val="00094DED"/>
    <w:rsid w:val="00105DEA"/>
    <w:rsid w:val="00113B1F"/>
    <w:rsid w:val="00193F87"/>
    <w:rsid w:val="001A041E"/>
    <w:rsid w:val="001C2353"/>
    <w:rsid w:val="00272595"/>
    <w:rsid w:val="00294366"/>
    <w:rsid w:val="002C6B56"/>
    <w:rsid w:val="002E4216"/>
    <w:rsid w:val="002F678E"/>
    <w:rsid w:val="00315012"/>
    <w:rsid w:val="00326A11"/>
    <w:rsid w:val="003811A5"/>
    <w:rsid w:val="00386E9C"/>
    <w:rsid w:val="004172FE"/>
    <w:rsid w:val="004207CB"/>
    <w:rsid w:val="00421741"/>
    <w:rsid w:val="0044086D"/>
    <w:rsid w:val="004A6AE1"/>
    <w:rsid w:val="00561873"/>
    <w:rsid w:val="00582BC9"/>
    <w:rsid w:val="005F54D1"/>
    <w:rsid w:val="00615D96"/>
    <w:rsid w:val="0066681C"/>
    <w:rsid w:val="006759DA"/>
    <w:rsid w:val="00692E7B"/>
    <w:rsid w:val="00743D07"/>
    <w:rsid w:val="007778AF"/>
    <w:rsid w:val="00787B46"/>
    <w:rsid w:val="007F04A5"/>
    <w:rsid w:val="008040C0"/>
    <w:rsid w:val="00823F91"/>
    <w:rsid w:val="00827267"/>
    <w:rsid w:val="00861A3E"/>
    <w:rsid w:val="00895C74"/>
    <w:rsid w:val="008E5D5F"/>
    <w:rsid w:val="00975866"/>
    <w:rsid w:val="00A11EBE"/>
    <w:rsid w:val="00A56161"/>
    <w:rsid w:val="00AB0AE1"/>
    <w:rsid w:val="00AE2D2E"/>
    <w:rsid w:val="00AE6506"/>
    <w:rsid w:val="00AF0BAC"/>
    <w:rsid w:val="00B32E4A"/>
    <w:rsid w:val="00B52C1A"/>
    <w:rsid w:val="00B70FC8"/>
    <w:rsid w:val="00BA6D7E"/>
    <w:rsid w:val="00BC498E"/>
    <w:rsid w:val="00BC643A"/>
    <w:rsid w:val="00C04105"/>
    <w:rsid w:val="00C9500A"/>
    <w:rsid w:val="00CD7172"/>
    <w:rsid w:val="00DF6459"/>
    <w:rsid w:val="00E05631"/>
    <w:rsid w:val="00E27719"/>
    <w:rsid w:val="00E330E1"/>
    <w:rsid w:val="00F075BB"/>
    <w:rsid w:val="00F3297B"/>
    <w:rsid w:val="00F60228"/>
    <w:rsid w:val="00F7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1A3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1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1A3E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61A3E"/>
    <w:pPr>
      <w:ind w:left="720"/>
      <w:contextualSpacing/>
    </w:pPr>
  </w:style>
  <w:style w:type="table" w:styleId="Grigliatabella">
    <w:name w:val="Table Grid"/>
    <w:basedOn w:val="Tabellanormale"/>
    <w:uiPriority w:val="59"/>
    <w:rsid w:val="00666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1A3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1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1A3E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61A3E"/>
    <w:pPr>
      <w:ind w:left="720"/>
      <w:contextualSpacing/>
    </w:pPr>
  </w:style>
  <w:style w:type="table" w:styleId="Grigliatabella">
    <w:name w:val="Table Grid"/>
    <w:basedOn w:val="Tabellanormale"/>
    <w:uiPriority w:val="59"/>
    <w:rsid w:val="00666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Gaglianese</dc:creator>
  <cp:lastModifiedBy>Utente</cp:lastModifiedBy>
  <cp:revision>2</cp:revision>
  <cp:lastPrinted>2016-09-13T06:41:00Z</cp:lastPrinted>
  <dcterms:created xsi:type="dcterms:W3CDTF">2016-10-26T18:27:00Z</dcterms:created>
  <dcterms:modified xsi:type="dcterms:W3CDTF">2016-10-26T18:27:00Z</dcterms:modified>
</cp:coreProperties>
</file>