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0" w:type="auto"/>
        <w:tblLook w:val="04A0" w:firstRow="1" w:lastRow="0" w:firstColumn="1" w:lastColumn="0" w:noHBand="0" w:noVBand="1"/>
      </w:tblPr>
      <w:tblGrid>
        <w:gridCol w:w="7213"/>
        <w:gridCol w:w="7214"/>
      </w:tblGrid>
      <w:tr w:rsidR="00141EB5" w:rsidTr="00141EB5">
        <w:tc>
          <w:tcPr>
            <w:tcW w:w="14427"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141EB5" w:rsidRDefault="00141EB5">
            <w:pPr>
              <w:jc w:val="center"/>
              <w:rPr>
                <w:b/>
              </w:rPr>
            </w:pPr>
            <w:r>
              <w:rPr>
                <w:b/>
              </w:rPr>
              <w:t>COMPETENZA CHIAVE EUROPEA</w:t>
            </w:r>
          </w:p>
          <w:p w:rsidR="00141EB5" w:rsidRDefault="00141EB5" w:rsidP="00141EB5">
            <w:pPr>
              <w:jc w:val="center"/>
            </w:pPr>
            <w:r>
              <w:rPr>
                <w:b/>
              </w:rPr>
              <w:t>Competenze sociali e civiche</w:t>
            </w:r>
          </w:p>
        </w:tc>
      </w:tr>
      <w:tr w:rsidR="00141EB5" w:rsidTr="00141EB5">
        <w:tc>
          <w:tcPr>
            <w:tcW w:w="14427" w:type="dxa"/>
            <w:gridSpan w:val="2"/>
            <w:tcBorders>
              <w:top w:val="single" w:sz="4" w:space="0" w:color="auto"/>
              <w:left w:val="single" w:sz="4" w:space="0" w:color="auto"/>
              <w:bottom w:val="single" w:sz="4" w:space="0" w:color="auto"/>
              <w:right w:val="single" w:sz="4" w:space="0" w:color="auto"/>
            </w:tcBorders>
            <w:hideMark/>
          </w:tcPr>
          <w:p w:rsidR="00141EB5" w:rsidRPr="000461CE" w:rsidRDefault="00141EB5">
            <w:pPr>
              <w:rPr>
                <w:b/>
                <w:sz w:val="24"/>
                <w:szCs w:val="24"/>
              </w:rPr>
            </w:pPr>
            <w:r w:rsidRPr="000461CE">
              <w:rPr>
                <w:b/>
                <w:sz w:val="24"/>
                <w:szCs w:val="24"/>
              </w:rPr>
              <w:t>Competenze specifiche</w:t>
            </w:r>
          </w:p>
        </w:tc>
      </w:tr>
      <w:tr w:rsidR="00141EB5" w:rsidTr="00141EB5">
        <w:tc>
          <w:tcPr>
            <w:tcW w:w="14427" w:type="dxa"/>
            <w:gridSpan w:val="2"/>
            <w:tcBorders>
              <w:top w:val="single" w:sz="4" w:space="0" w:color="auto"/>
              <w:left w:val="single" w:sz="4" w:space="0" w:color="auto"/>
              <w:bottom w:val="single" w:sz="4" w:space="0" w:color="auto"/>
              <w:right w:val="single" w:sz="4" w:space="0" w:color="auto"/>
            </w:tcBorders>
          </w:tcPr>
          <w:p w:rsidR="00141EB5" w:rsidRPr="000B2894" w:rsidRDefault="00141EB5">
            <w:pPr>
              <w:rPr>
                <w:rFonts w:ascii="ArialMT" w:hAnsi="ArialMT" w:cs="ArialMT"/>
                <w:sz w:val="28"/>
                <w:szCs w:val="28"/>
              </w:rPr>
            </w:pPr>
          </w:p>
          <w:p w:rsidR="000B2894" w:rsidRPr="00206FA2" w:rsidRDefault="000B2894" w:rsidP="000B2894">
            <w:pPr>
              <w:pStyle w:val="Default"/>
              <w:numPr>
                <w:ilvl w:val="0"/>
                <w:numId w:val="2"/>
              </w:numPr>
              <w:rPr>
                <w:rFonts w:ascii="ArialMT" w:hAnsi="ArialMT" w:cs="ArialMT"/>
                <w:color w:val="auto"/>
              </w:rPr>
            </w:pPr>
            <w:r w:rsidRPr="00206FA2">
              <w:rPr>
                <w:rFonts w:ascii="ArialMT" w:hAnsi="ArialMT" w:cs="ArialMT"/>
                <w:color w:val="auto"/>
              </w:rPr>
              <w:t>Valutare fatti ed orientare i propri comportamenti in base ad un sistema di valori coerenti con i principi della Costituzione e con le carte internazionali dei diritti umani.</w:t>
            </w:r>
          </w:p>
          <w:p w:rsidR="000B2894" w:rsidRPr="00206FA2" w:rsidRDefault="000B2894" w:rsidP="000B2894">
            <w:pPr>
              <w:pStyle w:val="Default"/>
              <w:numPr>
                <w:ilvl w:val="0"/>
                <w:numId w:val="2"/>
              </w:numPr>
              <w:rPr>
                <w:rFonts w:ascii="ArialMT" w:hAnsi="ArialMT" w:cs="ArialMT"/>
                <w:color w:val="auto"/>
              </w:rPr>
            </w:pPr>
            <w:r w:rsidRPr="00206FA2">
              <w:rPr>
                <w:rFonts w:ascii="ArialMT" w:hAnsi="ArialMT" w:cs="ArialMT"/>
                <w:color w:val="auto"/>
              </w:rPr>
              <w:t xml:space="preserve"> Utilizzare gli strumenti culturali e metodologici per porsi con atteggiamento razionale, critico e creativo nei confronti della realtà, dei suoi fenomeni e dei suoi problemi, anche ai fini dell’apprendimento permanente </w:t>
            </w:r>
          </w:p>
          <w:p w:rsidR="000B2894" w:rsidRPr="00206FA2" w:rsidRDefault="000B2894" w:rsidP="000B2894">
            <w:pPr>
              <w:pStyle w:val="Default"/>
              <w:numPr>
                <w:ilvl w:val="0"/>
                <w:numId w:val="2"/>
              </w:numPr>
              <w:rPr>
                <w:rFonts w:ascii="ArialMT" w:hAnsi="ArialMT" w:cs="ArialMT"/>
                <w:color w:val="auto"/>
              </w:rPr>
            </w:pPr>
            <w:r w:rsidRPr="00206FA2">
              <w:rPr>
                <w:rFonts w:ascii="ArialMT" w:hAnsi="ArialMT" w:cs="ArialMT"/>
                <w:color w:val="auto"/>
              </w:rPr>
              <w:t xml:space="preserve">Analizzare il valore, i limiti e i rischi delle varie soluzioni tecniche per la vita sociale e culturale con particolare attenzione alla sicurezza nei luoghi di vita e di lavoro, alla tutela della persona, dell’ambiente e del territorio. </w:t>
            </w:r>
          </w:p>
          <w:p w:rsidR="000B2894" w:rsidRPr="00206FA2" w:rsidRDefault="000B2894" w:rsidP="000B2894">
            <w:pPr>
              <w:pStyle w:val="Default"/>
              <w:numPr>
                <w:ilvl w:val="0"/>
                <w:numId w:val="2"/>
              </w:numPr>
              <w:rPr>
                <w:rFonts w:ascii="ArialMT" w:hAnsi="ArialMT" w:cs="ArialMT"/>
                <w:color w:val="auto"/>
              </w:rPr>
            </w:pPr>
            <w:r w:rsidRPr="00206FA2">
              <w:rPr>
                <w:rFonts w:ascii="ArialMT" w:hAnsi="ArialMT" w:cs="ArialMT"/>
                <w:color w:val="auto"/>
              </w:rPr>
              <w:t>Collaborare e partecipare</w:t>
            </w:r>
          </w:p>
          <w:p w:rsidR="000B2894" w:rsidRPr="00206FA2" w:rsidRDefault="000B2894" w:rsidP="000B2894">
            <w:pPr>
              <w:pStyle w:val="Default"/>
              <w:numPr>
                <w:ilvl w:val="0"/>
                <w:numId w:val="2"/>
              </w:numPr>
              <w:rPr>
                <w:rFonts w:ascii="ArialMT" w:hAnsi="ArialMT" w:cs="ArialMT"/>
                <w:color w:val="auto"/>
              </w:rPr>
            </w:pPr>
            <w:r w:rsidRPr="00206FA2">
              <w:rPr>
                <w:rFonts w:ascii="ArialMT" w:hAnsi="ArialMT" w:cs="ArialMT"/>
                <w:color w:val="auto"/>
              </w:rPr>
              <w:t xml:space="preserve"> Agire in modo autonomo e responsabile </w:t>
            </w:r>
          </w:p>
          <w:p w:rsidR="000B2894" w:rsidRPr="00206FA2" w:rsidRDefault="002E4E8C" w:rsidP="000B2894">
            <w:pPr>
              <w:pStyle w:val="Paragrafoelenco"/>
              <w:numPr>
                <w:ilvl w:val="0"/>
                <w:numId w:val="2"/>
              </w:numPr>
              <w:autoSpaceDE w:val="0"/>
              <w:autoSpaceDN w:val="0"/>
              <w:adjustRightInd w:val="0"/>
              <w:rPr>
                <w:rFonts w:ascii="ArialMT" w:hAnsi="ArialMT" w:cs="ArialMT"/>
                <w:sz w:val="24"/>
                <w:szCs w:val="24"/>
              </w:rPr>
            </w:pPr>
            <w:r w:rsidRPr="00206FA2">
              <w:rPr>
                <w:rFonts w:ascii="ArialMT" w:hAnsi="ArialMT" w:cs="ArialMT"/>
                <w:sz w:val="24"/>
                <w:szCs w:val="24"/>
              </w:rPr>
              <w:t>Leggere la realtà in modo critico</w:t>
            </w:r>
          </w:p>
          <w:p w:rsidR="000B2894" w:rsidRPr="00206FA2" w:rsidRDefault="002E4E8C" w:rsidP="002E4E8C">
            <w:pPr>
              <w:pStyle w:val="Paragrafoelenco"/>
              <w:numPr>
                <w:ilvl w:val="0"/>
                <w:numId w:val="2"/>
              </w:numPr>
              <w:autoSpaceDE w:val="0"/>
              <w:autoSpaceDN w:val="0"/>
              <w:adjustRightInd w:val="0"/>
              <w:rPr>
                <w:rFonts w:ascii="ArialMT" w:hAnsi="ArialMT" w:cs="ArialMT"/>
                <w:sz w:val="24"/>
                <w:szCs w:val="24"/>
              </w:rPr>
            </w:pPr>
            <w:r w:rsidRPr="00206FA2">
              <w:rPr>
                <w:rFonts w:ascii="ArialMT" w:hAnsi="ArialMT" w:cs="ArialMT"/>
                <w:sz w:val="24"/>
                <w:szCs w:val="24"/>
              </w:rPr>
              <w:t>Esercitare i diritti e i doveri di cittadinanza (italiana ed europea)</w:t>
            </w:r>
          </w:p>
          <w:p w:rsidR="000B2894" w:rsidRPr="00206FA2" w:rsidRDefault="002E4E8C" w:rsidP="002E4E8C">
            <w:pPr>
              <w:pStyle w:val="Paragrafoelenco"/>
              <w:numPr>
                <w:ilvl w:val="0"/>
                <w:numId w:val="2"/>
              </w:numPr>
              <w:autoSpaceDE w:val="0"/>
              <w:autoSpaceDN w:val="0"/>
              <w:adjustRightInd w:val="0"/>
              <w:rPr>
                <w:rFonts w:ascii="ArialMT" w:hAnsi="ArialMT" w:cs="ArialMT"/>
                <w:sz w:val="24"/>
                <w:szCs w:val="24"/>
              </w:rPr>
            </w:pPr>
            <w:r w:rsidRPr="00206FA2">
              <w:rPr>
                <w:rFonts w:ascii="ArialMT" w:hAnsi="ArialMT" w:cs="ArialMT"/>
                <w:sz w:val="24"/>
                <w:szCs w:val="24"/>
              </w:rPr>
              <w:t>Saper sostenere una propria tesi e valutare criticamente le argomentazioni altrui</w:t>
            </w:r>
          </w:p>
          <w:p w:rsidR="000B2894" w:rsidRPr="00206FA2" w:rsidRDefault="002E4E8C" w:rsidP="002E4E8C">
            <w:pPr>
              <w:pStyle w:val="Paragrafoelenco"/>
              <w:numPr>
                <w:ilvl w:val="0"/>
                <w:numId w:val="2"/>
              </w:numPr>
              <w:autoSpaceDE w:val="0"/>
              <w:autoSpaceDN w:val="0"/>
              <w:adjustRightInd w:val="0"/>
              <w:rPr>
                <w:rFonts w:ascii="ArialMT" w:hAnsi="ArialMT" w:cs="ArialMT"/>
                <w:sz w:val="24"/>
                <w:szCs w:val="24"/>
              </w:rPr>
            </w:pPr>
            <w:r w:rsidRPr="00206FA2">
              <w:rPr>
                <w:rFonts w:ascii="ArialMT" w:hAnsi="ArialMT" w:cs="ArialMT"/>
                <w:sz w:val="24"/>
                <w:szCs w:val="24"/>
              </w:rPr>
              <w:t>Saper identificare i problemi e individuare le possibili soluzioni</w:t>
            </w:r>
          </w:p>
          <w:p w:rsidR="00141EB5" w:rsidRPr="00206FA2" w:rsidRDefault="002E4E8C" w:rsidP="002E4E8C">
            <w:pPr>
              <w:pStyle w:val="Paragrafoelenco"/>
              <w:numPr>
                <w:ilvl w:val="0"/>
                <w:numId w:val="2"/>
              </w:numPr>
              <w:autoSpaceDE w:val="0"/>
              <w:autoSpaceDN w:val="0"/>
              <w:adjustRightInd w:val="0"/>
              <w:rPr>
                <w:rFonts w:ascii="ArialMT" w:hAnsi="ArialMT" w:cs="ArialMT"/>
                <w:sz w:val="24"/>
                <w:szCs w:val="24"/>
              </w:rPr>
            </w:pPr>
            <w:r w:rsidRPr="00206FA2">
              <w:rPr>
                <w:rFonts w:ascii="ArialMT" w:hAnsi="ArialMT" w:cs="ArialMT"/>
                <w:sz w:val="24"/>
                <w:szCs w:val="24"/>
              </w:rPr>
              <w:t>Saper leggere e interpretare criticamente i contenuti delle diverse forme di comunicazione</w:t>
            </w:r>
          </w:p>
          <w:p w:rsidR="00141EB5" w:rsidRPr="00206FA2" w:rsidRDefault="00141EB5">
            <w:pPr>
              <w:rPr>
                <w:rFonts w:ascii="ArialMT" w:hAnsi="ArialMT" w:cs="ArialMT"/>
                <w:sz w:val="24"/>
                <w:szCs w:val="24"/>
              </w:rPr>
            </w:pPr>
          </w:p>
          <w:p w:rsidR="00141EB5" w:rsidRDefault="00141EB5">
            <w:pPr>
              <w:rPr>
                <w:rFonts w:ascii="GillSans" w:hAnsi="GillSans" w:cs="GillSans"/>
                <w:sz w:val="16"/>
                <w:szCs w:val="16"/>
              </w:rPr>
            </w:pPr>
          </w:p>
          <w:p w:rsidR="00141EB5" w:rsidRDefault="00141EB5"/>
        </w:tc>
      </w:tr>
      <w:tr w:rsidR="00141EB5" w:rsidTr="00141EB5">
        <w:tc>
          <w:tcPr>
            <w:tcW w:w="7213" w:type="dxa"/>
            <w:tcBorders>
              <w:top w:val="single" w:sz="4" w:space="0" w:color="auto"/>
              <w:left w:val="single" w:sz="4" w:space="0" w:color="auto"/>
              <w:bottom w:val="single" w:sz="4" w:space="0" w:color="auto"/>
              <w:right w:val="single" w:sz="4" w:space="0" w:color="auto"/>
            </w:tcBorders>
            <w:hideMark/>
          </w:tcPr>
          <w:p w:rsidR="00141EB5" w:rsidRPr="000461CE" w:rsidRDefault="00141EB5">
            <w:pPr>
              <w:rPr>
                <w:b/>
                <w:sz w:val="24"/>
                <w:szCs w:val="24"/>
              </w:rPr>
            </w:pPr>
            <w:r w:rsidRPr="000461CE">
              <w:rPr>
                <w:b/>
                <w:sz w:val="24"/>
                <w:szCs w:val="24"/>
              </w:rPr>
              <w:t>Abilità</w:t>
            </w:r>
          </w:p>
        </w:tc>
        <w:tc>
          <w:tcPr>
            <w:tcW w:w="7214" w:type="dxa"/>
            <w:tcBorders>
              <w:top w:val="single" w:sz="4" w:space="0" w:color="auto"/>
              <w:left w:val="single" w:sz="4" w:space="0" w:color="auto"/>
              <w:bottom w:val="single" w:sz="4" w:space="0" w:color="auto"/>
              <w:right w:val="single" w:sz="4" w:space="0" w:color="auto"/>
            </w:tcBorders>
            <w:hideMark/>
          </w:tcPr>
          <w:p w:rsidR="00141EB5" w:rsidRPr="000461CE" w:rsidRDefault="00141EB5">
            <w:pPr>
              <w:rPr>
                <w:b/>
                <w:sz w:val="24"/>
                <w:szCs w:val="24"/>
              </w:rPr>
            </w:pPr>
            <w:r w:rsidRPr="000461CE">
              <w:rPr>
                <w:b/>
                <w:sz w:val="24"/>
                <w:szCs w:val="24"/>
              </w:rPr>
              <w:t xml:space="preserve">Conoscenze </w:t>
            </w:r>
          </w:p>
        </w:tc>
      </w:tr>
      <w:tr w:rsidR="00141EB5" w:rsidTr="00141EB5">
        <w:tc>
          <w:tcPr>
            <w:tcW w:w="7213" w:type="dxa"/>
            <w:tcBorders>
              <w:top w:val="single" w:sz="4" w:space="0" w:color="auto"/>
              <w:left w:val="single" w:sz="4" w:space="0" w:color="auto"/>
              <w:bottom w:val="single" w:sz="4" w:space="0" w:color="auto"/>
              <w:right w:val="single" w:sz="4" w:space="0" w:color="auto"/>
            </w:tcBorders>
          </w:tcPr>
          <w:p w:rsidR="00141EB5" w:rsidRPr="00206FA2" w:rsidRDefault="00141EB5" w:rsidP="00206FA2">
            <w:pPr>
              <w:pStyle w:val="Default"/>
              <w:ind w:left="720"/>
              <w:rPr>
                <w:rFonts w:ascii="ArialMT" w:hAnsi="ArialMT" w:cs="ArialMT"/>
                <w:color w:val="auto"/>
              </w:rPr>
            </w:pPr>
          </w:p>
          <w:p w:rsidR="000B2894" w:rsidRPr="00CD1A60" w:rsidRDefault="000B2894" w:rsidP="00206FA2">
            <w:pPr>
              <w:pStyle w:val="Default"/>
              <w:ind w:left="720"/>
              <w:rPr>
                <w:rFonts w:ascii="ArialMT" w:hAnsi="ArialMT" w:cs="ArialMT"/>
                <w:b/>
                <w:color w:val="auto"/>
                <w:u w:val="single"/>
              </w:rPr>
            </w:pPr>
            <w:r w:rsidRPr="00CD1A60">
              <w:rPr>
                <w:rFonts w:ascii="ArialMT" w:hAnsi="ArialMT" w:cs="ArialMT"/>
                <w:b/>
                <w:color w:val="auto"/>
                <w:u w:val="single"/>
              </w:rPr>
              <w:t xml:space="preserve">Primo biennio </w:t>
            </w:r>
          </w:p>
          <w:p w:rsidR="000B2894" w:rsidRPr="00206FA2" w:rsidRDefault="000B2894" w:rsidP="00206FA2">
            <w:pPr>
              <w:pStyle w:val="Default"/>
              <w:numPr>
                <w:ilvl w:val="0"/>
                <w:numId w:val="2"/>
              </w:numPr>
              <w:rPr>
                <w:rFonts w:ascii="ArialMT" w:hAnsi="ArialMT" w:cs="ArialMT"/>
                <w:color w:val="auto"/>
              </w:rPr>
            </w:pPr>
            <w:r w:rsidRPr="00206FA2">
              <w:rPr>
                <w:rFonts w:ascii="ArialMT" w:hAnsi="ArialMT" w:cs="ArialMT"/>
                <w:color w:val="auto"/>
              </w:rPr>
              <w:t xml:space="preserve">Individuare e distinguere tra i valori trasmessi dalla Costituzione. Individuare la varietà e l’articolazione delle funzioni pubbliche locali, nazionali e internazionali anche in relazione agli obiettivi da conseguire. Reperire autonomamente le fonti normative. Analizzare aspetti e comportamenti delle realtà personali e sociali e confrontarli con il dettato della norma giuridica Analizzare il ruolo dei diversi soggetti pubblici e privati nel promuovere e orientare lo sviluppo economico e sociale. </w:t>
            </w:r>
          </w:p>
          <w:p w:rsidR="00206FA2" w:rsidRDefault="00206FA2" w:rsidP="00206FA2">
            <w:pPr>
              <w:pStyle w:val="Default"/>
              <w:ind w:left="720"/>
              <w:rPr>
                <w:rFonts w:ascii="ArialMT" w:hAnsi="ArialMT" w:cs="ArialMT"/>
                <w:color w:val="auto"/>
              </w:rPr>
            </w:pPr>
          </w:p>
          <w:p w:rsidR="00206FA2" w:rsidRDefault="00206FA2" w:rsidP="00206FA2">
            <w:pPr>
              <w:pStyle w:val="Default"/>
              <w:ind w:left="720"/>
              <w:rPr>
                <w:rFonts w:ascii="ArialMT" w:hAnsi="ArialMT" w:cs="ArialMT"/>
                <w:color w:val="auto"/>
              </w:rPr>
            </w:pPr>
          </w:p>
          <w:p w:rsidR="000B2894" w:rsidRPr="00CD1A60" w:rsidRDefault="000B2894" w:rsidP="00206FA2">
            <w:pPr>
              <w:pStyle w:val="Default"/>
              <w:ind w:left="720"/>
              <w:rPr>
                <w:rFonts w:ascii="ArialMT" w:hAnsi="ArialMT" w:cs="ArialMT"/>
                <w:b/>
                <w:color w:val="auto"/>
                <w:u w:val="single"/>
              </w:rPr>
            </w:pPr>
            <w:r w:rsidRPr="00CD1A60">
              <w:rPr>
                <w:rFonts w:ascii="ArialMT" w:hAnsi="ArialMT" w:cs="ArialMT"/>
                <w:b/>
                <w:color w:val="auto"/>
                <w:u w:val="single"/>
              </w:rPr>
              <w:lastRenderedPageBreak/>
              <w:t xml:space="preserve">Secondo biennio e quinto anno </w:t>
            </w:r>
          </w:p>
          <w:p w:rsidR="000B2894" w:rsidRPr="00206FA2" w:rsidRDefault="000B2894" w:rsidP="00206FA2">
            <w:pPr>
              <w:pStyle w:val="Default"/>
              <w:numPr>
                <w:ilvl w:val="0"/>
                <w:numId w:val="2"/>
              </w:numPr>
              <w:rPr>
                <w:rFonts w:ascii="ArialMT" w:hAnsi="ArialMT" w:cs="ArialMT"/>
                <w:color w:val="auto"/>
              </w:rPr>
            </w:pPr>
            <w:r w:rsidRPr="00206FA2">
              <w:rPr>
                <w:rFonts w:ascii="ArialMT" w:hAnsi="ArialMT" w:cs="ArialMT"/>
                <w:color w:val="auto"/>
              </w:rPr>
              <w:t>Assumere prospettive di analisi in chiave multiculturale ed interculturale nella prospettiva della coesione sociale Analizzare criticamente la genesi e lo sviluppo delle principali carte costituzionali e istituzioni europee e nazionali Analizzare le evoluzioni dell’assetto costituzionale italiano e le prospettive del federalismo nel quadro dell’Unione Europea e degli organismi internazionali.</w:t>
            </w:r>
          </w:p>
          <w:p w:rsidR="00F1732B" w:rsidRPr="00206FA2" w:rsidRDefault="000B2894" w:rsidP="00206FA2">
            <w:pPr>
              <w:pStyle w:val="Default"/>
              <w:numPr>
                <w:ilvl w:val="0"/>
                <w:numId w:val="2"/>
              </w:numPr>
              <w:rPr>
                <w:rFonts w:ascii="ArialMT" w:hAnsi="ArialMT" w:cs="ArialMT"/>
                <w:color w:val="auto"/>
              </w:rPr>
            </w:pPr>
            <w:r w:rsidRPr="00206FA2">
              <w:rPr>
                <w:rFonts w:ascii="ArialMT" w:hAnsi="ArialMT" w:cs="ArialMT"/>
                <w:color w:val="auto"/>
              </w:rPr>
              <w:t>Inquadrare storicamente l’evoluzione della coscienza e delle pratiche sociali in materia di salute, sicurezza e ambiente e ricondurla all’esperienza concreta nella vita sociale. Analizzare la normativa europea e nazionale e in materia di salute, sicurezza, tutela ambientale. Analizzare, collegandosi anche alle questioni affrontate nei diversi ambiti disciplinari, i principali problemi collegati allo sviluppo economico e tecnologico e le conseguenze sulle persone, sui rapporti sociali, sulle normative di riferimento (immigrazione, società multietniche; questioni bioetiche …). Assolvere compiti affidati e ass</w:t>
            </w:r>
            <w:r w:rsidR="00F1732B" w:rsidRPr="00206FA2">
              <w:rPr>
                <w:rFonts w:ascii="ArialMT" w:hAnsi="ArialMT" w:cs="ArialMT"/>
                <w:color w:val="auto"/>
              </w:rPr>
              <w:t>umere iniziative autonome per l’</w:t>
            </w:r>
            <w:r w:rsidRPr="00206FA2">
              <w:rPr>
                <w:rFonts w:ascii="ArialMT" w:hAnsi="ArialMT" w:cs="ArialMT"/>
                <w:color w:val="auto"/>
              </w:rPr>
              <w:t>interesse comune</w:t>
            </w:r>
            <w:r w:rsidR="00F1732B" w:rsidRPr="00206FA2">
              <w:rPr>
                <w:rFonts w:ascii="ArialMT" w:hAnsi="ArialMT" w:cs="ArialMT"/>
                <w:color w:val="auto"/>
              </w:rPr>
              <w:t>.</w:t>
            </w:r>
          </w:p>
          <w:p w:rsidR="00F1732B" w:rsidRPr="00206FA2" w:rsidRDefault="000B2894" w:rsidP="00206FA2">
            <w:pPr>
              <w:pStyle w:val="Default"/>
              <w:numPr>
                <w:ilvl w:val="0"/>
                <w:numId w:val="2"/>
              </w:numPr>
              <w:rPr>
                <w:rFonts w:ascii="ArialMT" w:hAnsi="ArialMT" w:cs="ArialMT"/>
                <w:color w:val="auto"/>
              </w:rPr>
            </w:pPr>
            <w:r w:rsidRPr="00206FA2">
              <w:rPr>
                <w:rFonts w:ascii="ArialMT" w:hAnsi="ArialMT" w:cs="ArialMT"/>
                <w:color w:val="auto"/>
              </w:rPr>
              <w:t xml:space="preserve"> Collaborare in modo pertinente, responsabile e concreto</w:t>
            </w:r>
            <w:r w:rsidR="00F1732B" w:rsidRPr="00206FA2">
              <w:rPr>
                <w:rFonts w:ascii="ArialMT" w:hAnsi="ArialMT" w:cs="ArialMT"/>
                <w:color w:val="auto"/>
              </w:rPr>
              <w:t xml:space="preserve"> nel lavoro, nello studio, nell’</w:t>
            </w:r>
            <w:r w:rsidRPr="00206FA2">
              <w:rPr>
                <w:rFonts w:ascii="ArialMT" w:hAnsi="ArialMT" w:cs="ArialMT"/>
                <w:color w:val="auto"/>
              </w:rPr>
              <w:t>orga</w:t>
            </w:r>
            <w:r w:rsidR="00F1732B" w:rsidRPr="00206FA2">
              <w:rPr>
                <w:rFonts w:ascii="ArialMT" w:hAnsi="ArialMT" w:cs="ArialMT"/>
                <w:color w:val="auto"/>
              </w:rPr>
              <w:t xml:space="preserve">nizzazione di attività di svago. </w:t>
            </w:r>
            <w:r w:rsidRPr="00206FA2">
              <w:rPr>
                <w:rFonts w:ascii="ArialMT" w:hAnsi="ArialMT" w:cs="ArialMT"/>
                <w:color w:val="auto"/>
              </w:rPr>
              <w:t>Saper interpretare il proprio autonomo ruolo nel lavoro di gruppo; Partecipare attivamente alla vita civile e culturale e della comunità apportando contributi personali e assumendo iniziative personali concrete: assumere compiti, impegnarsi nelle rappresentanze studentesche, associazioni di volontariato; comitati, ecc.</w:t>
            </w:r>
          </w:p>
          <w:p w:rsidR="002F0A46" w:rsidRPr="00206FA2" w:rsidRDefault="000B2894" w:rsidP="00206FA2">
            <w:pPr>
              <w:pStyle w:val="Default"/>
              <w:numPr>
                <w:ilvl w:val="0"/>
                <w:numId w:val="2"/>
              </w:numPr>
              <w:rPr>
                <w:rFonts w:ascii="ArialMT" w:hAnsi="ArialMT" w:cs="ArialMT"/>
                <w:color w:val="auto"/>
              </w:rPr>
            </w:pPr>
            <w:r w:rsidRPr="00206FA2">
              <w:rPr>
                <w:rFonts w:ascii="ArialMT" w:hAnsi="ArialMT" w:cs="ArialMT"/>
                <w:color w:val="auto"/>
              </w:rPr>
              <w:t xml:space="preserve"> Assumere, assolvere e portare a termine con precisione, cura e responsabilità i compiti affidati o intrapresi autonomamente</w:t>
            </w:r>
            <w:r w:rsidR="00F1732B" w:rsidRPr="00206FA2">
              <w:rPr>
                <w:rFonts w:ascii="ArialMT" w:hAnsi="ArialMT" w:cs="ArialMT"/>
                <w:color w:val="auto"/>
              </w:rPr>
              <w:t>.</w:t>
            </w:r>
            <w:r w:rsidRPr="00206FA2">
              <w:rPr>
                <w:rFonts w:ascii="ArialMT" w:hAnsi="ArialMT" w:cs="ArialMT"/>
                <w:color w:val="auto"/>
              </w:rPr>
              <w:t xml:space="preserve"> Tenere comportamenti rispettosi della salute e della sicurezza propria e altrui in ogni contesto</w:t>
            </w:r>
            <w:r w:rsidR="00F1732B" w:rsidRPr="00206FA2">
              <w:rPr>
                <w:rFonts w:ascii="ArialMT" w:hAnsi="ArialMT" w:cs="ArialMT"/>
                <w:color w:val="auto"/>
              </w:rPr>
              <w:t>.</w:t>
            </w:r>
            <w:r w:rsidRPr="00206FA2">
              <w:rPr>
                <w:rFonts w:ascii="ArialMT" w:hAnsi="ArialMT" w:cs="ArialMT"/>
                <w:color w:val="auto"/>
              </w:rPr>
              <w:t xml:space="preserve"> Tenere comportamenti rispettosi delle persone, della loro </w:t>
            </w:r>
            <w:r w:rsidRPr="00206FA2">
              <w:rPr>
                <w:rFonts w:ascii="ArialMT" w:hAnsi="ArialMT" w:cs="ArialMT"/>
                <w:color w:val="auto"/>
              </w:rPr>
              <w:lastRenderedPageBreak/>
              <w:t>integrità fisica e psicologica, della riservatezza, dei loro punti di vista, delle differenze personali, culturali, sociali; tenere comportamenti di rispetto e di cura verso gli animali. Avere cura e rispetto delle cose comuni: edifici, beni artistici e naturali, ambiente</w:t>
            </w:r>
            <w:r w:rsidR="002F0A46" w:rsidRPr="00206FA2">
              <w:rPr>
                <w:rFonts w:ascii="ArialMT" w:hAnsi="ArialMT" w:cs="ArialMT"/>
                <w:color w:val="auto"/>
              </w:rPr>
              <w:t>.</w:t>
            </w:r>
          </w:p>
          <w:p w:rsidR="002F0A46" w:rsidRPr="00206FA2" w:rsidRDefault="000B2894" w:rsidP="00206FA2">
            <w:pPr>
              <w:pStyle w:val="Default"/>
              <w:numPr>
                <w:ilvl w:val="0"/>
                <w:numId w:val="2"/>
              </w:numPr>
              <w:rPr>
                <w:rFonts w:ascii="ArialMT" w:hAnsi="ArialMT" w:cs="ArialMT"/>
                <w:color w:val="auto"/>
              </w:rPr>
            </w:pPr>
            <w:r w:rsidRPr="00206FA2">
              <w:rPr>
                <w:rFonts w:ascii="ArialMT" w:hAnsi="ArialMT" w:cs="ArialMT"/>
                <w:color w:val="auto"/>
              </w:rPr>
              <w:t xml:space="preserve"> </w:t>
            </w:r>
            <w:r w:rsidR="002F0A46" w:rsidRPr="00206FA2">
              <w:rPr>
                <w:rFonts w:ascii="ArialMT" w:hAnsi="ArialMT" w:cs="ArialMT"/>
                <w:color w:val="auto"/>
              </w:rPr>
              <w:t>Riconoscere l’importanza del patrimonio archeologico, architettonico e artistico italiano come fondamentale risorsa economica, della necessità di preservarlo attraverso gli strumenti della tutela e della conservazione.</w:t>
            </w:r>
          </w:p>
          <w:p w:rsidR="002F0A46" w:rsidRPr="00206FA2" w:rsidRDefault="002F0A46" w:rsidP="00206FA2">
            <w:pPr>
              <w:pStyle w:val="Default"/>
              <w:numPr>
                <w:ilvl w:val="0"/>
                <w:numId w:val="2"/>
              </w:numPr>
              <w:rPr>
                <w:rFonts w:ascii="ArialMT" w:hAnsi="ArialMT" w:cs="ArialMT"/>
                <w:color w:val="auto"/>
              </w:rPr>
            </w:pPr>
            <w:r w:rsidRPr="00206FA2">
              <w:rPr>
                <w:rFonts w:ascii="ArialMT" w:hAnsi="ArialMT" w:cs="ArialMT"/>
                <w:color w:val="auto"/>
              </w:rPr>
              <w:t>Riconoscere gli elementi essenziali e distintivi della cultura e della civiltà dei paesi di cui si studiano le lingue</w:t>
            </w:r>
          </w:p>
          <w:p w:rsidR="000B2894" w:rsidRPr="00206FA2" w:rsidRDefault="002F0A46" w:rsidP="00206FA2">
            <w:pPr>
              <w:pStyle w:val="Default"/>
              <w:numPr>
                <w:ilvl w:val="0"/>
                <w:numId w:val="2"/>
              </w:numPr>
              <w:rPr>
                <w:rFonts w:ascii="ArialMT" w:hAnsi="ArialMT" w:cs="ArialMT"/>
                <w:color w:val="auto"/>
              </w:rPr>
            </w:pPr>
            <w:r w:rsidRPr="00206FA2">
              <w:rPr>
                <w:rFonts w:ascii="ArialMT" w:hAnsi="ArialMT" w:cs="ArialMT"/>
                <w:color w:val="auto"/>
              </w:rPr>
              <w:t>Utilizzare metodi, concetti e strumenti della geografia per la lettura dei processi storici e per l’analisi della società contemporanea.</w:t>
            </w:r>
          </w:p>
          <w:p w:rsidR="00141EB5" w:rsidRPr="00206FA2" w:rsidRDefault="00141EB5" w:rsidP="00206FA2">
            <w:pPr>
              <w:pStyle w:val="Default"/>
              <w:ind w:left="720"/>
              <w:rPr>
                <w:rFonts w:ascii="ArialMT" w:hAnsi="ArialMT" w:cs="ArialMT"/>
                <w:color w:val="auto"/>
              </w:rPr>
            </w:pPr>
          </w:p>
          <w:p w:rsidR="00141EB5" w:rsidRPr="00206FA2" w:rsidRDefault="00141EB5" w:rsidP="00206FA2">
            <w:pPr>
              <w:pStyle w:val="Default"/>
              <w:ind w:left="720"/>
              <w:rPr>
                <w:rFonts w:ascii="ArialMT" w:hAnsi="ArialMT" w:cs="ArialMT"/>
                <w:color w:val="auto"/>
              </w:rPr>
            </w:pPr>
          </w:p>
          <w:p w:rsidR="00141EB5" w:rsidRPr="00206FA2" w:rsidRDefault="00141EB5" w:rsidP="00206FA2">
            <w:pPr>
              <w:pStyle w:val="Default"/>
              <w:rPr>
                <w:rFonts w:ascii="ArialMT" w:hAnsi="ArialMT" w:cs="ArialMT"/>
                <w:color w:val="auto"/>
              </w:rPr>
            </w:pPr>
          </w:p>
        </w:tc>
        <w:tc>
          <w:tcPr>
            <w:tcW w:w="7214" w:type="dxa"/>
            <w:tcBorders>
              <w:top w:val="single" w:sz="4" w:space="0" w:color="auto"/>
              <w:left w:val="single" w:sz="4" w:space="0" w:color="auto"/>
              <w:bottom w:val="single" w:sz="4" w:space="0" w:color="auto"/>
              <w:right w:val="single" w:sz="4" w:space="0" w:color="auto"/>
            </w:tcBorders>
          </w:tcPr>
          <w:p w:rsidR="00F1732B" w:rsidRPr="00206FA2" w:rsidRDefault="00F1732B" w:rsidP="00206FA2">
            <w:pPr>
              <w:pStyle w:val="Default"/>
              <w:ind w:left="720"/>
              <w:rPr>
                <w:rFonts w:ascii="ArialMT" w:hAnsi="ArialMT" w:cs="ArialMT"/>
                <w:color w:val="auto"/>
              </w:rPr>
            </w:pPr>
          </w:p>
          <w:p w:rsidR="00F1732B" w:rsidRPr="00CD1A60" w:rsidRDefault="00F1732B" w:rsidP="00206FA2">
            <w:pPr>
              <w:pStyle w:val="Default"/>
              <w:ind w:left="720"/>
              <w:rPr>
                <w:rFonts w:ascii="ArialMT" w:hAnsi="ArialMT" w:cs="ArialMT"/>
                <w:b/>
                <w:color w:val="auto"/>
                <w:u w:val="single"/>
              </w:rPr>
            </w:pPr>
            <w:r w:rsidRPr="00CD1A60">
              <w:rPr>
                <w:rFonts w:ascii="ArialMT" w:hAnsi="ArialMT" w:cs="ArialMT"/>
                <w:b/>
                <w:color w:val="auto"/>
                <w:u w:val="single"/>
              </w:rPr>
              <w:t xml:space="preserve">Primo biennio </w:t>
            </w:r>
          </w:p>
          <w:p w:rsidR="002F0A46" w:rsidRPr="00206FA2" w:rsidRDefault="00F1732B" w:rsidP="00206FA2">
            <w:pPr>
              <w:pStyle w:val="Default"/>
              <w:numPr>
                <w:ilvl w:val="0"/>
                <w:numId w:val="2"/>
              </w:numPr>
              <w:rPr>
                <w:rFonts w:ascii="ArialMT" w:hAnsi="ArialMT" w:cs="ArialMT"/>
                <w:color w:val="auto"/>
              </w:rPr>
            </w:pPr>
            <w:r w:rsidRPr="00206FA2">
              <w:rPr>
                <w:rFonts w:ascii="ArialMT" w:hAnsi="ArialMT" w:cs="ArialMT"/>
                <w:color w:val="auto"/>
              </w:rPr>
              <w:t>La Costituzione italiana, l’Unione europea e le grandi organizzazioni internazionali. Concetti di base di norma giuridica e fonti del diritto. Fonti normative e loro gerarchia.</w:t>
            </w:r>
          </w:p>
          <w:p w:rsidR="002F0A46" w:rsidRPr="00206FA2" w:rsidRDefault="00F1732B" w:rsidP="00206FA2">
            <w:pPr>
              <w:pStyle w:val="Default"/>
              <w:numPr>
                <w:ilvl w:val="0"/>
                <w:numId w:val="2"/>
              </w:numPr>
              <w:rPr>
                <w:rFonts w:ascii="ArialMT" w:hAnsi="ArialMT" w:cs="ArialMT"/>
                <w:color w:val="auto"/>
              </w:rPr>
            </w:pPr>
            <w:r w:rsidRPr="00206FA2">
              <w:rPr>
                <w:rFonts w:ascii="ArialMT" w:hAnsi="ArialMT" w:cs="ArialMT"/>
                <w:color w:val="auto"/>
              </w:rPr>
              <w:t xml:space="preserve"> Costituzione e cittadinanza: prin</w:t>
            </w:r>
            <w:r w:rsidR="002F0A46" w:rsidRPr="00206FA2">
              <w:rPr>
                <w:rFonts w:ascii="ArialMT" w:hAnsi="ArialMT" w:cs="ArialMT"/>
                <w:color w:val="auto"/>
              </w:rPr>
              <w:t>cipi, libertà, diritti e doveri. Soggetti giuridici.</w:t>
            </w:r>
            <w:r w:rsidRPr="00206FA2">
              <w:rPr>
                <w:rFonts w:ascii="ArialMT" w:hAnsi="ArialMT" w:cs="ArialMT"/>
                <w:color w:val="auto"/>
              </w:rPr>
              <w:t xml:space="preserve"> Forme di stato e forme di governo Costituzione e cittadinanza: lo Stato nella Costituzione italiana Istituzioni loc</w:t>
            </w:r>
            <w:r w:rsidR="002F0A46" w:rsidRPr="00206FA2">
              <w:rPr>
                <w:rFonts w:ascii="ArialMT" w:hAnsi="ArialMT" w:cs="ArialMT"/>
                <w:color w:val="auto"/>
              </w:rPr>
              <w:t>ali, nazionali e internazionali.</w:t>
            </w:r>
          </w:p>
          <w:p w:rsidR="002F0A46" w:rsidRPr="00206FA2" w:rsidRDefault="002F0A46" w:rsidP="00206FA2">
            <w:pPr>
              <w:pStyle w:val="Default"/>
              <w:numPr>
                <w:ilvl w:val="0"/>
                <w:numId w:val="2"/>
              </w:numPr>
              <w:rPr>
                <w:rFonts w:ascii="ArialMT" w:hAnsi="ArialMT" w:cs="ArialMT"/>
                <w:color w:val="auto"/>
              </w:rPr>
            </w:pPr>
            <w:r w:rsidRPr="00206FA2">
              <w:rPr>
                <w:rFonts w:ascii="ArialMT" w:hAnsi="ArialMT" w:cs="ArialMT"/>
                <w:color w:val="auto"/>
              </w:rPr>
              <w:t>Il metodo sperimentale e le procedure del sapere scientifico.</w:t>
            </w:r>
          </w:p>
          <w:p w:rsidR="002F0A46" w:rsidRPr="00206FA2" w:rsidRDefault="002F0A46" w:rsidP="00206FA2">
            <w:pPr>
              <w:pStyle w:val="Default"/>
              <w:numPr>
                <w:ilvl w:val="0"/>
                <w:numId w:val="2"/>
              </w:numPr>
              <w:rPr>
                <w:rFonts w:ascii="ArialMT" w:hAnsi="ArialMT" w:cs="ArialMT"/>
                <w:color w:val="auto"/>
              </w:rPr>
            </w:pPr>
            <w:r w:rsidRPr="00206FA2">
              <w:rPr>
                <w:rFonts w:ascii="ArialMT" w:hAnsi="ArialMT" w:cs="ArialMT"/>
                <w:color w:val="auto"/>
              </w:rPr>
              <w:t>Pratica di sport individuali e di squadra</w:t>
            </w:r>
          </w:p>
          <w:p w:rsidR="002F0A46" w:rsidRPr="00206FA2" w:rsidRDefault="002F0A46" w:rsidP="00206FA2">
            <w:pPr>
              <w:pStyle w:val="Default"/>
              <w:ind w:left="360"/>
              <w:rPr>
                <w:rFonts w:ascii="ArialMT" w:hAnsi="ArialMT" w:cs="ArialMT"/>
                <w:color w:val="auto"/>
              </w:rPr>
            </w:pPr>
          </w:p>
          <w:p w:rsidR="002F0A46" w:rsidRPr="00CD1A60" w:rsidRDefault="00F1732B" w:rsidP="00206FA2">
            <w:pPr>
              <w:pStyle w:val="Default"/>
              <w:ind w:left="720"/>
              <w:rPr>
                <w:rFonts w:ascii="ArialMT" w:hAnsi="ArialMT" w:cs="ArialMT"/>
                <w:b/>
                <w:color w:val="auto"/>
                <w:u w:val="single"/>
              </w:rPr>
            </w:pPr>
            <w:r w:rsidRPr="00CD1A60">
              <w:rPr>
                <w:rFonts w:ascii="ArialMT" w:hAnsi="ArialMT" w:cs="ArialMT"/>
                <w:b/>
                <w:color w:val="auto"/>
                <w:u w:val="single"/>
              </w:rPr>
              <w:lastRenderedPageBreak/>
              <w:t xml:space="preserve">Secondo biennio e quinto anno </w:t>
            </w:r>
          </w:p>
          <w:p w:rsidR="002F0A46" w:rsidRPr="00206FA2" w:rsidRDefault="00F1732B" w:rsidP="00206FA2">
            <w:pPr>
              <w:pStyle w:val="Default"/>
              <w:numPr>
                <w:ilvl w:val="0"/>
                <w:numId w:val="2"/>
              </w:numPr>
              <w:rPr>
                <w:rFonts w:ascii="ArialMT" w:hAnsi="ArialMT" w:cs="ArialMT"/>
                <w:color w:val="auto"/>
              </w:rPr>
            </w:pPr>
            <w:r w:rsidRPr="00206FA2">
              <w:rPr>
                <w:rFonts w:ascii="ArialMT" w:hAnsi="ArialMT" w:cs="ArialMT"/>
                <w:color w:val="auto"/>
              </w:rPr>
              <w:t>Orientamenti europei e normative nazionali di recepimento La Costituzione italiana e il dibattito sulla Costituzione europea</w:t>
            </w:r>
            <w:r w:rsidR="002F0A46" w:rsidRPr="00206FA2">
              <w:rPr>
                <w:rFonts w:ascii="ArialMT" w:hAnsi="ArialMT" w:cs="ArialMT"/>
                <w:color w:val="auto"/>
              </w:rPr>
              <w:t>.</w:t>
            </w:r>
            <w:r w:rsidRPr="00206FA2">
              <w:rPr>
                <w:rFonts w:ascii="ArialMT" w:hAnsi="ArialMT" w:cs="ArialMT"/>
                <w:color w:val="auto"/>
              </w:rPr>
              <w:t xml:space="preserve"> Modelli costituzionali, Forme di governo e aspetti giuridico-istituzionali delle società</w:t>
            </w:r>
            <w:r w:rsidR="002F0A46" w:rsidRPr="00206FA2">
              <w:rPr>
                <w:rFonts w:ascii="ArialMT" w:hAnsi="ArialMT" w:cs="ArialMT"/>
                <w:color w:val="auto"/>
              </w:rPr>
              <w:t>.</w:t>
            </w:r>
          </w:p>
          <w:p w:rsidR="002F0A46" w:rsidRPr="00206FA2" w:rsidRDefault="00F1732B" w:rsidP="00206FA2">
            <w:pPr>
              <w:pStyle w:val="Default"/>
              <w:numPr>
                <w:ilvl w:val="0"/>
                <w:numId w:val="2"/>
              </w:numPr>
              <w:rPr>
                <w:rFonts w:ascii="ArialMT" w:hAnsi="ArialMT" w:cs="ArialMT"/>
                <w:color w:val="auto"/>
              </w:rPr>
            </w:pPr>
            <w:r w:rsidRPr="00206FA2">
              <w:rPr>
                <w:rFonts w:ascii="ArialMT" w:hAnsi="ArialMT" w:cs="ArialMT"/>
                <w:color w:val="auto"/>
              </w:rPr>
              <w:t xml:space="preserve"> Le dichiarazioni </w:t>
            </w:r>
            <w:r w:rsidR="002F0A46" w:rsidRPr="00206FA2">
              <w:rPr>
                <w:rFonts w:ascii="ArialMT" w:hAnsi="ArialMT" w:cs="ArialMT"/>
                <w:color w:val="auto"/>
              </w:rPr>
              <w:t>internazionali sui diritti dell’</w:t>
            </w:r>
            <w:r w:rsidRPr="00206FA2">
              <w:rPr>
                <w:rFonts w:ascii="ArialMT" w:hAnsi="ArialMT" w:cs="ArialMT"/>
                <w:color w:val="auto"/>
              </w:rPr>
              <w:t>uomo e del cittadino, le carte internaz</w:t>
            </w:r>
            <w:r w:rsidR="002F0A46" w:rsidRPr="00206FA2">
              <w:rPr>
                <w:rFonts w:ascii="ArialMT" w:hAnsi="ArialMT" w:cs="ArialMT"/>
                <w:color w:val="auto"/>
              </w:rPr>
              <w:t>ionali dei diritti umani e dell’</w:t>
            </w:r>
            <w:r w:rsidRPr="00206FA2">
              <w:rPr>
                <w:rFonts w:ascii="ArialMT" w:hAnsi="ArialMT" w:cs="ArialMT"/>
                <w:color w:val="auto"/>
              </w:rPr>
              <w:t>ambiente, le corti che ne sanzionano la violazione Il processo evolut</w:t>
            </w:r>
            <w:r w:rsidR="002F0A46" w:rsidRPr="00206FA2">
              <w:rPr>
                <w:rFonts w:ascii="ArialMT" w:hAnsi="ArialMT" w:cs="ArialMT"/>
                <w:color w:val="auto"/>
              </w:rPr>
              <w:t xml:space="preserve">ivo della Costituzione italiana. </w:t>
            </w:r>
            <w:r w:rsidRPr="00206FA2">
              <w:rPr>
                <w:rFonts w:ascii="ArialMT" w:hAnsi="ArialMT" w:cs="ArialMT"/>
                <w:color w:val="auto"/>
              </w:rPr>
              <w:t>Organi e funzioni di Regioni, Province, Comuni ed enti territoriali Gli statuti delle Regioni con riferimento al territorio di appartenenza. Normative europee ed italiane in materia di salute, sicurezza e ambiente</w:t>
            </w:r>
            <w:r w:rsidR="002F0A46" w:rsidRPr="00206FA2">
              <w:rPr>
                <w:rFonts w:ascii="ArialMT" w:hAnsi="ArialMT" w:cs="ArialMT"/>
                <w:color w:val="auto"/>
              </w:rPr>
              <w:t>.</w:t>
            </w:r>
          </w:p>
          <w:p w:rsidR="00F1732B" w:rsidRPr="00206FA2" w:rsidRDefault="002F0A46" w:rsidP="00206FA2">
            <w:pPr>
              <w:pStyle w:val="Default"/>
              <w:numPr>
                <w:ilvl w:val="0"/>
                <w:numId w:val="2"/>
              </w:numPr>
              <w:rPr>
                <w:rFonts w:ascii="ArialMT" w:hAnsi="ArialMT" w:cs="ArialMT"/>
                <w:color w:val="auto"/>
              </w:rPr>
            </w:pPr>
            <w:r w:rsidRPr="00206FA2">
              <w:rPr>
                <w:rFonts w:ascii="ArialMT" w:hAnsi="ArialMT" w:cs="ArialMT"/>
                <w:color w:val="auto"/>
              </w:rPr>
              <w:t xml:space="preserve">Tecniche di lavoro di gruppo. </w:t>
            </w:r>
            <w:r w:rsidR="00F1732B" w:rsidRPr="00206FA2">
              <w:rPr>
                <w:rFonts w:ascii="ArialMT" w:hAnsi="ArialMT" w:cs="ArialMT"/>
                <w:color w:val="auto"/>
              </w:rPr>
              <w:t>Tecniche di comunicazione Organizzazioni locali, nazionali, sovranazionali di impegno culturale, sociale, umanitario, di tutela ambientale, ecc. Normative, norme tecniche e comportamenti di sicurezza e igiene negli ambienti di lavoro</w:t>
            </w:r>
            <w:r w:rsidRPr="00206FA2">
              <w:rPr>
                <w:rFonts w:ascii="ArialMT" w:hAnsi="ArialMT" w:cs="ArialMT"/>
                <w:color w:val="auto"/>
              </w:rPr>
              <w:t>.</w:t>
            </w:r>
            <w:r w:rsidR="00F1732B" w:rsidRPr="00206FA2">
              <w:rPr>
                <w:rFonts w:ascii="ArialMT" w:hAnsi="ArialMT" w:cs="ArialMT"/>
                <w:color w:val="auto"/>
              </w:rPr>
              <w:t xml:space="preserve"> </w:t>
            </w:r>
          </w:p>
          <w:p w:rsidR="002F0A46" w:rsidRPr="00206FA2" w:rsidRDefault="002F0A46" w:rsidP="00206FA2">
            <w:pPr>
              <w:pStyle w:val="Default"/>
              <w:numPr>
                <w:ilvl w:val="0"/>
                <w:numId w:val="2"/>
              </w:numPr>
              <w:rPr>
                <w:rFonts w:ascii="ArialMT" w:hAnsi="ArialMT" w:cs="ArialMT"/>
                <w:color w:val="auto"/>
              </w:rPr>
            </w:pPr>
            <w:r w:rsidRPr="00206FA2">
              <w:rPr>
                <w:rFonts w:ascii="ArialMT" w:hAnsi="ArialMT" w:cs="ArialMT"/>
                <w:color w:val="auto"/>
              </w:rPr>
              <w:t>Strumenti concettuali ed operativi per il confronto tra tradizioni e culture differenti</w:t>
            </w:r>
          </w:p>
          <w:p w:rsidR="002F0A46" w:rsidRPr="00206FA2" w:rsidRDefault="002F0A46" w:rsidP="00206FA2">
            <w:pPr>
              <w:pStyle w:val="Default"/>
              <w:numPr>
                <w:ilvl w:val="0"/>
                <w:numId w:val="2"/>
              </w:numPr>
              <w:rPr>
                <w:rFonts w:ascii="ArialMT" w:hAnsi="ArialMT" w:cs="ArialMT"/>
                <w:color w:val="auto"/>
              </w:rPr>
            </w:pPr>
            <w:r w:rsidRPr="00206FA2">
              <w:rPr>
                <w:rFonts w:ascii="ArialMT" w:hAnsi="ArialMT" w:cs="ArialMT"/>
                <w:color w:val="auto"/>
              </w:rPr>
              <w:t>Le linee di sviluppo della civiltà europea nei suoi diversi aspetti giuridico-politici-socio-civici.</w:t>
            </w:r>
          </w:p>
          <w:p w:rsidR="00F1732B" w:rsidRPr="00206FA2" w:rsidRDefault="002F0A46" w:rsidP="00206FA2">
            <w:pPr>
              <w:pStyle w:val="Default"/>
              <w:numPr>
                <w:ilvl w:val="0"/>
                <w:numId w:val="2"/>
              </w:numPr>
              <w:rPr>
                <w:rFonts w:ascii="ArialMT" w:hAnsi="ArialMT" w:cs="ArialMT"/>
                <w:color w:val="auto"/>
              </w:rPr>
            </w:pPr>
            <w:r w:rsidRPr="00206FA2">
              <w:rPr>
                <w:rFonts w:ascii="ArialMT" w:hAnsi="ArialMT" w:cs="ArialMT"/>
                <w:color w:val="auto"/>
              </w:rPr>
              <w:t>Gli elementi essenziali e distintivi della cultura e della civiltà del paese di cui si studia la lingua.</w:t>
            </w:r>
          </w:p>
          <w:p w:rsidR="000461CE" w:rsidRPr="00206FA2" w:rsidRDefault="002F0A46" w:rsidP="00206FA2">
            <w:pPr>
              <w:pStyle w:val="Default"/>
              <w:numPr>
                <w:ilvl w:val="0"/>
                <w:numId w:val="2"/>
              </w:numPr>
              <w:rPr>
                <w:rFonts w:ascii="ArialMT" w:hAnsi="ArialMT" w:cs="ArialMT"/>
                <w:color w:val="auto"/>
              </w:rPr>
            </w:pPr>
            <w:r w:rsidRPr="00206FA2">
              <w:rPr>
                <w:rFonts w:ascii="ArialMT" w:hAnsi="ArialMT" w:cs="ArialMT"/>
                <w:color w:val="auto"/>
              </w:rPr>
              <w:t>Strumenti concettuali e di analisi dei temi scientifici con implicazioni di natura bioetica-socio- civico-politica</w:t>
            </w:r>
          </w:p>
          <w:p w:rsidR="002F0A46" w:rsidRPr="00206FA2" w:rsidRDefault="002F0A46" w:rsidP="00CD1A60">
            <w:pPr>
              <w:pStyle w:val="Default"/>
              <w:ind w:left="720"/>
              <w:rPr>
                <w:rFonts w:ascii="ArialMT" w:hAnsi="ArialMT" w:cs="ArialMT"/>
                <w:color w:val="auto"/>
              </w:rPr>
            </w:pPr>
            <w:r w:rsidRPr="00206FA2">
              <w:rPr>
                <w:rFonts w:ascii="ArialMT" w:hAnsi="ArialMT" w:cs="ArialMT"/>
                <w:color w:val="auto"/>
              </w:rPr>
              <w:t xml:space="preserve"> ( ingegneria genetica, ecologia, risorse e sostenibilità</w:t>
            </w:r>
          </w:p>
          <w:p w:rsidR="00F1732B" w:rsidRPr="00206FA2" w:rsidRDefault="000461CE" w:rsidP="00CD1A60">
            <w:pPr>
              <w:pStyle w:val="Default"/>
              <w:ind w:left="720"/>
              <w:rPr>
                <w:rFonts w:ascii="ArialMT" w:hAnsi="ArialMT" w:cs="ArialMT"/>
                <w:color w:val="auto"/>
              </w:rPr>
            </w:pPr>
            <w:proofErr w:type="spellStart"/>
            <w:r w:rsidRPr="00206FA2">
              <w:rPr>
                <w:rFonts w:ascii="ArialMT" w:hAnsi="ArialMT" w:cs="ArialMT"/>
                <w:color w:val="auto"/>
              </w:rPr>
              <w:t>ambientale,</w:t>
            </w:r>
            <w:r w:rsidR="002F0A46" w:rsidRPr="00206FA2">
              <w:rPr>
                <w:rFonts w:ascii="ArialMT" w:hAnsi="ArialMT" w:cs="ArialMT"/>
                <w:color w:val="auto"/>
              </w:rPr>
              <w:t>biodiversità</w:t>
            </w:r>
            <w:proofErr w:type="spellEnd"/>
            <w:r w:rsidR="002F0A46" w:rsidRPr="00206FA2">
              <w:rPr>
                <w:rFonts w:ascii="ArialMT" w:hAnsi="ArialMT" w:cs="ArialMT"/>
                <w:color w:val="auto"/>
              </w:rPr>
              <w:t>) matematica</w:t>
            </w:r>
            <w:r w:rsidR="00B73D27" w:rsidRPr="00206FA2">
              <w:rPr>
                <w:rFonts w:ascii="ArialMT" w:hAnsi="ArialMT" w:cs="ArialMT"/>
                <w:color w:val="auto"/>
              </w:rPr>
              <w:t>.</w:t>
            </w:r>
          </w:p>
          <w:p w:rsidR="00F1732B" w:rsidRPr="00206FA2" w:rsidRDefault="00F1732B" w:rsidP="00CD1A60">
            <w:pPr>
              <w:pStyle w:val="Default"/>
              <w:ind w:left="720"/>
              <w:rPr>
                <w:rFonts w:ascii="ArialMT" w:hAnsi="ArialMT" w:cs="ArialMT"/>
                <w:color w:val="auto"/>
              </w:rPr>
            </w:pPr>
          </w:p>
        </w:tc>
      </w:tr>
      <w:tr w:rsidR="00141EB5" w:rsidTr="00141EB5">
        <w:tc>
          <w:tcPr>
            <w:tcW w:w="7213" w:type="dxa"/>
            <w:tcBorders>
              <w:top w:val="single" w:sz="4" w:space="0" w:color="auto"/>
              <w:left w:val="single" w:sz="4" w:space="0" w:color="auto"/>
              <w:bottom w:val="single" w:sz="4" w:space="0" w:color="auto"/>
              <w:right w:val="single" w:sz="4" w:space="0" w:color="auto"/>
            </w:tcBorders>
            <w:hideMark/>
          </w:tcPr>
          <w:p w:rsidR="00141EB5" w:rsidRPr="00206FA2" w:rsidRDefault="00B73D27" w:rsidP="00B73D27">
            <w:pPr>
              <w:rPr>
                <w:b/>
                <w:sz w:val="28"/>
                <w:szCs w:val="28"/>
              </w:rPr>
            </w:pPr>
            <w:r w:rsidRPr="00206FA2">
              <w:rPr>
                <w:b/>
                <w:sz w:val="28"/>
                <w:szCs w:val="28"/>
              </w:rPr>
              <w:lastRenderedPageBreak/>
              <w:t>EVIDENZE</w:t>
            </w:r>
          </w:p>
        </w:tc>
        <w:tc>
          <w:tcPr>
            <w:tcW w:w="7214" w:type="dxa"/>
            <w:tcBorders>
              <w:top w:val="single" w:sz="4" w:space="0" w:color="auto"/>
              <w:left w:val="single" w:sz="4" w:space="0" w:color="auto"/>
              <w:bottom w:val="single" w:sz="4" w:space="0" w:color="auto"/>
              <w:right w:val="single" w:sz="4" w:space="0" w:color="auto"/>
            </w:tcBorders>
            <w:hideMark/>
          </w:tcPr>
          <w:p w:rsidR="00141EB5" w:rsidRPr="00206FA2" w:rsidRDefault="00141EB5">
            <w:pPr>
              <w:rPr>
                <w:sz w:val="28"/>
                <w:szCs w:val="28"/>
              </w:rPr>
            </w:pPr>
            <w:r w:rsidRPr="00206FA2">
              <w:rPr>
                <w:rFonts w:ascii="GillSansMT-Bold" w:hAnsi="GillSansMT-Bold" w:cs="GillSansMT-Bold"/>
                <w:b/>
                <w:bCs/>
                <w:sz w:val="28"/>
                <w:szCs w:val="28"/>
              </w:rPr>
              <w:t>Compiti significativi, esempi</w:t>
            </w:r>
          </w:p>
        </w:tc>
      </w:tr>
      <w:tr w:rsidR="00B73D27" w:rsidTr="004015B6">
        <w:trPr>
          <w:trHeight w:val="273"/>
        </w:trPr>
        <w:tc>
          <w:tcPr>
            <w:tcW w:w="7213" w:type="dxa"/>
            <w:tcBorders>
              <w:top w:val="single" w:sz="4" w:space="0" w:color="auto"/>
              <w:left w:val="single" w:sz="4" w:space="0" w:color="auto"/>
              <w:bottom w:val="single" w:sz="4" w:space="0" w:color="auto"/>
              <w:right w:val="single" w:sz="4" w:space="0" w:color="auto"/>
            </w:tcBorders>
          </w:tcPr>
          <w:p w:rsidR="000461CE" w:rsidRPr="00206FA2" w:rsidRDefault="000461CE" w:rsidP="00B73D27">
            <w:pPr>
              <w:pStyle w:val="Default"/>
              <w:rPr>
                <w:rFonts w:ascii="ArialMT" w:hAnsi="ArialMT" w:cs="ArialMT"/>
                <w:b/>
                <w:color w:val="auto"/>
              </w:rPr>
            </w:pPr>
            <w:r w:rsidRPr="00206FA2">
              <w:rPr>
                <w:rFonts w:ascii="ArialMT" w:hAnsi="ArialMT" w:cs="ArialMT"/>
                <w:b/>
                <w:color w:val="auto"/>
              </w:rPr>
              <w:t>Primo Biennio</w:t>
            </w:r>
          </w:p>
          <w:p w:rsidR="00B73D27" w:rsidRPr="00206FA2" w:rsidRDefault="00B73D27" w:rsidP="00B73D27">
            <w:pPr>
              <w:pStyle w:val="Default"/>
              <w:rPr>
                <w:rFonts w:ascii="ArialMT" w:hAnsi="ArialMT" w:cs="ArialMT"/>
                <w:color w:val="auto"/>
              </w:rPr>
            </w:pPr>
            <w:r w:rsidRPr="00206FA2">
              <w:rPr>
                <w:rFonts w:ascii="ArialMT" w:hAnsi="ArialMT" w:cs="ArialMT"/>
                <w:color w:val="auto"/>
              </w:rPr>
              <w:t>La Costituzione italiana.</w:t>
            </w:r>
          </w:p>
          <w:p w:rsidR="00B73D27" w:rsidRPr="00206FA2" w:rsidRDefault="00B73D27" w:rsidP="00B73D27">
            <w:pPr>
              <w:pStyle w:val="Default"/>
              <w:rPr>
                <w:rFonts w:ascii="ArialMT" w:hAnsi="ArialMT" w:cs="ArialMT"/>
                <w:color w:val="auto"/>
              </w:rPr>
            </w:pPr>
            <w:r w:rsidRPr="00206FA2">
              <w:rPr>
                <w:rFonts w:ascii="ArialMT" w:hAnsi="ArialMT" w:cs="ArialMT"/>
                <w:color w:val="auto"/>
              </w:rPr>
              <w:t xml:space="preserve"> L’Unione europea e le grandi organizzazioni internazionali.</w:t>
            </w:r>
          </w:p>
          <w:p w:rsidR="00B73D27" w:rsidRPr="00206FA2" w:rsidRDefault="00B73D27" w:rsidP="00B73D27">
            <w:pPr>
              <w:pStyle w:val="Default"/>
              <w:rPr>
                <w:rFonts w:ascii="ArialMT" w:hAnsi="ArialMT" w:cs="ArialMT"/>
                <w:color w:val="auto"/>
              </w:rPr>
            </w:pPr>
            <w:r w:rsidRPr="00206FA2">
              <w:rPr>
                <w:rFonts w:ascii="ArialMT" w:hAnsi="ArialMT" w:cs="ArialMT"/>
                <w:color w:val="auto"/>
              </w:rPr>
              <w:t>Concetti di base di norma giuridica e fonti del diritto Costituzione e cittadinanza: principi, libertà, diritti e doveri. Forme di stato e forme di governo.</w:t>
            </w:r>
          </w:p>
          <w:p w:rsidR="00CD1A60" w:rsidRDefault="00B73D27" w:rsidP="00B73D27">
            <w:pPr>
              <w:pStyle w:val="Default"/>
              <w:rPr>
                <w:rFonts w:ascii="ArialMT" w:hAnsi="ArialMT" w:cs="ArialMT"/>
                <w:color w:val="auto"/>
              </w:rPr>
            </w:pPr>
            <w:r w:rsidRPr="00206FA2">
              <w:rPr>
                <w:rFonts w:ascii="ArialMT" w:hAnsi="ArialMT" w:cs="ArialMT"/>
                <w:color w:val="auto"/>
              </w:rPr>
              <w:t xml:space="preserve">Costituzione e cittadinanza: lo Stato nella Costituzione italiana Istituzioni locali, nazionali e internazionali </w:t>
            </w:r>
            <w:r w:rsidR="00CD1A60">
              <w:rPr>
                <w:rFonts w:ascii="ArialMT" w:hAnsi="ArialMT" w:cs="ArialMT"/>
                <w:color w:val="auto"/>
              </w:rPr>
              <w:t>.</w:t>
            </w:r>
          </w:p>
          <w:p w:rsidR="00B73D27" w:rsidRPr="00CD1A60" w:rsidRDefault="00B73D27" w:rsidP="00B73D27">
            <w:pPr>
              <w:pStyle w:val="Default"/>
              <w:rPr>
                <w:rFonts w:ascii="ArialMT" w:hAnsi="ArialMT" w:cs="ArialMT"/>
                <w:b/>
                <w:color w:val="auto"/>
              </w:rPr>
            </w:pPr>
            <w:r w:rsidRPr="00CD1A60">
              <w:rPr>
                <w:rFonts w:ascii="ArialMT" w:hAnsi="ArialMT" w:cs="ArialMT"/>
                <w:b/>
                <w:color w:val="auto"/>
              </w:rPr>
              <w:t xml:space="preserve">Secondo biennio e quinto anno </w:t>
            </w:r>
          </w:p>
          <w:p w:rsidR="00B73D27" w:rsidRPr="00206FA2" w:rsidRDefault="00B73D27" w:rsidP="00B73D27">
            <w:pPr>
              <w:pStyle w:val="Default"/>
              <w:rPr>
                <w:rFonts w:ascii="ArialMT" w:hAnsi="ArialMT" w:cs="ArialMT"/>
                <w:color w:val="auto"/>
              </w:rPr>
            </w:pPr>
            <w:r w:rsidRPr="00206FA2">
              <w:rPr>
                <w:rFonts w:ascii="ArialMT" w:hAnsi="ArialMT" w:cs="ArialMT"/>
                <w:color w:val="auto"/>
              </w:rPr>
              <w:t>Orientamenti europei e normative nazionali di recepimento</w:t>
            </w:r>
            <w:r w:rsidR="00CB538B" w:rsidRPr="00206FA2">
              <w:rPr>
                <w:rFonts w:ascii="ArialMT" w:hAnsi="ArialMT" w:cs="ArialMT"/>
                <w:color w:val="auto"/>
              </w:rPr>
              <w:t xml:space="preserve">. </w:t>
            </w:r>
            <w:r w:rsidRPr="00206FA2">
              <w:rPr>
                <w:rFonts w:ascii="ArialMT" w:hAnsi="ArialMT" w:cs="ArialMT"/>
                <w:color w:val="auto"/>
              </w:rPr>
              <w:t>La Costituzione italiana e il dibattito sulla Costitu</w:t>
            </w:r>
            <w:r w:rsidR="00CB538B" w:rsidRPr="00206FA2">
              <w:rPr>
                <w:rFonts w:ascii="ArialMT" w:hAnsi="ArialMT" w:cs="ArialMT"/>
                <w:color w:val="auto"/>
              </w:rPr>
              <w:t xml:space="preserve">zione europea. </w:t>
            </w:r>
            <w:r w:rsidRPr="00206FA2">
              <w:rPr>
                <w:rFonts w:ascii="ArialMT" w:hAnsi="ArialMT" w:cs="ArialMT"/>
                <w:color w:val="auto"/>
              </w:rPr>
              <w:t>Le dichiarazioni internazionali sui diritti dell’uomo e del cittadino, le carte internazionali dei diritti umani e dell’</w:t>
            </w:r>
            <w:r w:rsidR="00CB538B" w:rsidRPr="00206FA2">
              <w:rPr>
                <w:rFonts w:ascii="ArialMT" w:hAnsi="ArialMT" w:cs="ArialMT"/>
                <w:color w:val="auto"/>
              </w:rPr>
              <w:t xml:space="preserve">ambiente. </w:t>
            </w:r>
            <w:r w:rsidRPr="00206FA2">
              <w:rPr>
                <w:rFonts w:ascii="ArialMT" w:hAnsi="ArialMT" w:cs="ArialMT"/>
                <w:color w:val="auto"/>
              </w:rPr>
              <w:t>Organi e funzioni di Regioni, Province, Comuni ed enti territoriali. Gli statuti delle Regioni con riferimento al territorio di appartenenza.</w:t>
            </w:r>
            <w:r w:rsidR="00CB538B" w:rsidRPr="00206FA2">
              <w:rPr>
                <w:rFonts w:ascii="ArialMT" w:hAnsi="ArialMT" w:cs="ArialMT"/>
                <w:color w:val="auto"/>
              </w:rPr>
              <w:t xml:space="preserve"> </w:t>
            </w:r>
            <w:r w:rsidRPr="00206FA2">
              <w:rPr>
                <w:rFonts w:ascii="ArialMT" w:hAnsi="ArialMT" w:cs="ArialMT"/>
                <w:color w:val="auto"/>
              </w:rPr>
              <w:t xml:space="preserve">Normative europee ed italiane in materia di salute, sicurezza e </w:t>
            </w:r>
            <w:r w:rsidRPr="00206FA2">
              <w:rPr>
                <w:rFonts w:ascii="ArialMT" w:hAnsi="ArialMT" w:cs="ArialMT"/>
                <w:color w:val="auto"/>
              </w:rPr>
              <w:lastRenderedPageBreak/>
              <w:t>ambiente. Accordi internazionali sull’ambiente, bioetica.</w:t>
            </w:r>
          </w:p>
          <w:p w:rsidR="00B73D27" w:rsidRPr="00206FA2" w:rsidRDefault="00B73D27" w:rsidP="00B73D27">
            <w:pPr>
              <w:pStyle w:val="Default"/>
              <w:rPr>
                <w:rFonts w:ascii="ArialMT" w:hAnsi="ArialMT" w:cs="ArialMT"/>
                <w:color w:val="auto"/>
              </w:rPr>
            </w:pPr>
            <w:r w:rsidRPr="00206FA2">
              <w:rPr>
                <w:rFonts w:ascii="ArialMT" w:hAnsi="ArialMT" w:cs="ArialMT"/>
                <w:color w:val="auto"/>
              </w:rPr>
              <w:t xml:space="preserve">Tecniche di lavoro di gruppo. Tecniche di comunicazione. Organizzazioni locali, nazionali, sovranazionali di impegno culturale, sociale, umanitario, di tutela ambientale, ecc.. Normative, norme tecniche e comportamenti di sicurezza e igiene negli ambienti di lavoro. Norme sulla riservatezza. </w:t>
            </w:r>
          </w:p>
        </w:tc>
        <w:tc>
          <w:tcPr>
            <w:tcW w:w="7214" w:type="dxa"/>
            <w:tcBorders>
              <w:top w:val="single" w:sz="4" w:space="0" w:color="auto"/>
              <w:left w:val="single" w:sz="4" w:space="0" w:color="auto"/>
              <w:bottom w:val="single" w:sz="4" w:space="0" w:color="auto"/>
              <w:right w:val="single" w:sz="4" w:space="0" w:color="auto"/>
            </w:tcBorders>
          </w:tcPr>
          <w:p w:rsidR="005262BA" w:rsidRPr="00206FA2" w:rsidRDefault="005262BA" w:rsidP="005262BA">
            <w:pPr>
              <w:pStyle w:val="Default"/>
              <w:rPr>
                <w:rFonts w:ascii="ArialMT" w:hAnsi="ArialMT" w:cs="ArialMT"/>
                <w:color w:val="auto"/>
              </w:rPr>
            </w:pPr>
            <w:r w:rsidRPr="00206FA2">
              <w:rPr>
                <w:rFonts w:ascii="ArialMT" w:hAnsi="ArialMT" w:cs="ArialMT"/>
                <w:color w:val="auto"/>
              </w:rPr>
              <w:lastRenderedPageBreak/>
              <w:t xml:space="preserve"> </w:t>
            </w:r>
          </w:p>
          <w:tbl>
            <w:tblPr>
              <w:tblW w:w="0" w:type="auto"/>
              <w:tblBorders>
                <w:top w:val="nil"/>
                <w:left w:val="nil"/>
                <w:bottom w:val="nil"/>
                <w:right w:val="nil"/>
              </w:tblBorders>
              <w:tblLook w:val="0000" w:firstRow="0" w:lastRow="0" w:firstColumn="0" w:lastColumn="0" w:noHBand="0" w:noVBand="0"/>
            </w:tblPr>
            <w:tblGrid>
              <w:gridCol w:w="6998"/>
            </w:tblGrid>
            <w:tr w:rsidR="005262BA" w:rsidRPr="005262BA">
              <w:trPr>
                <w:trHeight w:val="2856"/>
              </w:trPr>
              <w:tc>
                <w:tcPr>
                  <w:tcW w:w="0" w:type="auto"/>
                </w:tcPr>
                <w:p w:rsidR="00CD1A60" w:rsidRPr="00CD1A60" w:rsidRDefault="005262BA" w:rsidP="00CD1A60">
                  <w:pPr>
                    <w:pStyle w:val="Paragrafoelenco"/>
                    <w:numPr>
                      <w:ilvl w:val="0"/>
                      <w:numId w:val="3"/>
                    </w:numPr>
                    <w:autoSpaceDE w:val="0"/>
                    <w:autoSpaceDN w:val="0"/>
                    <w:adjustRightInd w:val="0"/>
                    <w:spacing w:after="0" w:line="240" w:lineRule="auto"/>
                    <w:rPr>
                      <w:rFonts w:ascii="ArialMT" w:hAnsi="ArialMT" w:cs="ArialMT"/>
                      <w:sz w:val="24"/>
                      <w:szCs w:val="24"/>
                    </w:rPr>
                  </w:pPr>
                  <w:r w:rsidRPr="00CD1A60">
                    <w:rPr>
                      <w:rFonts w:ascii="ArialMT" w:hAnsi="ArialMT" w:cs="ArialMT"/>
                      <w:sz w:val="24"/>
                      <w:szCs w:val="24"/>
                    </w:rPr>
                    <w:t xml:space="preserve">Sulla base delle norme e dei documenti (regolamento d’istituto, statuto degli studenti e delle studentesse, costituzione) individua la procedura per risolvere un problema che si presenta nel corso della sua vita scolastica (nota disciplinare, ritardo nella consegna dei compiti, conflitti interni alla classe, comodato d’uso dei testi scolastici). </w:t>
                  </w:r>
                </w:p>
                <w:p w:rsidR="00CD1A60" w:rsidRDefault="005262BA" w:rsidP="00CD1A60">
                  <w:pPr>
                    <w:pStyle w:val="Paragrafoelenco"/>
                    <w:numPr>
                      <w:ilvl w:val="0"/>
                      <w:numId w:val="3"/>
                    </w:numPr>
                    <w:autoSpaceDE w:val="0"/>
                    <w:autoSpaceDN w:val="0"/>
                    <w:adjustRightInd w:val="0"/>
                    <w:spacing w:after="0" w:line="240" w:lineRule="auto"/>
                    <w:rPr>
                      <w:rFonts w:ascii="ArialMT" w:hAnsi="ArialMT" w:cs="ArialMT"/>
                      <w:sz w:val="24"/>
                      <w:szCs w:val="24"/>
                    </w:rPr>
                  </w:pPr>
                  <w:r w:rsidRPr="00CD1A60">
                    <w:rPr>
                      <w:rFonts w:ascii="ArialMT" w:hAnsi="ArialMT" w:cs="ArialMT"/>
                      <w:sz w:val="24"/>
                      <w:szCs w:val="24"/>
                    </w:rPr>
                    <w:t>Dato un fenomeno o un problema sociale, culturale, ambientale analizza ed interpreta fonti scritte, iconografiche, orali e multimediali per realizzare un documento informativo-divulgati</w:t>
                  </w:r>
                  <w:r w:rsidR="00206FA2" w:rsidRPr="00CD1A60">
                    <w:rPr>
                      <w:rFonts w:ascii="ArialMT" w:hAnsi="ArialMT" w:cs="ArialMT"/>
                      <w:sz w:val="24"/>
                      <w:szCs w:val="24"/>
                    </w:rPr>
                    <w:t>vo.</w:t>
                  </w:r>
                </w:p>
                <w:p w:rsidR="00CD1A60" w:rsidRDefault="00206FA2" w:rsidP="00CD1A60">
                  <w:pPr>
                    <w:pStyle w:val="Paragrafoelenco"/>
                    <w:numPr>
                      <w:ilvl w:val="0"/>
                      <w:numId w:val="3"/>
                    </w:numPr>
                    <w:autoSpaceDE w:val="0"/>
                    <w:autoSpaceDN w:val="0"/>
                    <w:adjustRightInd w:val="0"/>
                    <w:spacing w:after="0" w:line="240" w:lineRule="auto"/>
                    <w:rPr>
                      <w:rFonts w:ascii="ArialMT" w:hAnsi="ArialMT" w:cs="ArialMT"/>
                      <w:sz w:val="24"/>
                      <w:szCs w:val="24"/>
                    </w:rPr>
                  </w:pPr>
                  <w:r w:rsidRPr="00CD1A60">
                    <w:rPr>
                      <w:rFonts w:ascii="ArialMT" w:hAnsi="ArialMT" w:cs="ArialMT"/>
                      <w:sz w:val="24"/>
                      <w:szCs w:val="24"/>
                    </w:rPr>
                    <w:t xml:space="preserve"> Organizza e partecipa ad un’</w:t>
                  </w:r>
                  <w:r w:rsidR="005262BA" w:rsidRPr="00CD1A60">
                    <w:rPr>
                      <w:rFonts w:ascii="ArialMT" w:hAnsi="ArialMT" w:cs="ArialMT"/>
                      <w:sz w:val="24"/>
                      <w:szCs w:val="24"/>
                    </w:rPr>
                    <w:t>assemblea ricostruendo un par</w:t>
                  </w:r>
                  <w:r w:rsidRPr="00CD1A60">
                    <w:rPr>
                      <w:rFonts w:ascii="ArialMT" w:hAnsi="ArialMT" w:cs="ArialMT"/>
                      <w:sz w:val="24"/>
                      <w:szCs w:val="24"/>
                    </w:rPr>
                    <w:t>ticolare contesto storico (nell’antica Atene, nell’</w:t>
                  </w:r>
                  <w:r w:rsidR="005262BA" w:rsidRPr="00CD1A60">
                    <w:rPr>
                      <w:rFonts w:ascii="ArialMT" w:hAnsi="ArialMT" w:cs="ArialMT"/>
                      <w:sz w:val="24"/>
                      <w:szCs w:val="24"/>
                    </w:rPr>
                    <w:t xml:space="preserve">antica Roma, in un Comune medioevale) o, in contesto reale, un </w:t>
                  </w:r>
                  <w:r w:rsidRPr="00CD1A60">
                    <w:rPr>
                      <w:rFonts w:ascii="ArialMT" w:hAnsi="ArialMT" w:cs="ArialMT"/>
                      <w:sz w:val="24"/>
                      <w:szCs w:val="24"/>
                    </w:rPr>
                    <w:t>consiglio comunale, consiglio d’</w:t>
                  </w:r>
                  <w:r w:rsidR="005262BA" w:rsidRPr="00CD1A60">
                    <w:rPr>
                      <w:rFonts w:ascii="ArialMT" w:hAnsi="ArialMT" w:cs="ArialMT"/>
                      <w:sz w:val="24"/>
                      <w:szCs w:val="24"/>
                    </w:rPr>
                    <w:t xml:space="preserve">amministrazione, </w:t>
                  </w:r>
                  <w:r w:rsidR="005262BA" w:rsidRPr="00CD1A60">
                    <w:rPr>
                      <w:rFonts w:ascii="ArialMT" w:hAnsi="ArialMT" w:cs="ArialMT"/>
                      <w:sz w:val="24"/>
                      <w:szCs w:val="24"/>
                    </w:rPr>
                    <w:lastRenderedPageBreak/>
                    <w:t>associazione di volontariato, redigendo un verbale.</w:t>
                  </w:r>
                </w:p>
                <w:p w:rsidR="00CD1A60" w:rsidRDefault="005262BA" w:rsidP="00CD1A60">
                  <w:pPr>
                    <w:pStyle w:val="Paragrafoelenco"/>
                    <w:numPr>
                      <w:ilvl w:val="0"/>
                      <w:numId w:val="3"/>
                    </w:numPr>
                    <w:autoSpaceDE w:val="0"/>
                    <w:autoSpaceDN w:val="0"/>
                    <w:adjustRightInd w:val="0"/>
                    <w:spacing w:after="0" w:line="240" w:lineRule="auto"/>
                    <w:rPr>
                      <w:rFonts w:ascii="ArialMT" w:hAnsi="ArialMT" w:cs="ArialMT"/>
                      <w:sz w:val="24"/>
                      <w:szCs w:val="24"/>
                    </w:rPr>
                  </w:pPr>
                  <w:r w:rsidRPr="00CD1A60">
                    <w:rPr>
                      <w:rFonts w:ascii="ArialMT" w:hAnsi="ArialMT" w:cs="ArialMT"/>
                      <w:sz w:val="24"/>
                      <w:szCs w:val="24"/>
                    </w:rPr>
                    <w:t xml:space="preserve"> Argomenta citando le fonti normative, economiche, scientifiche sulle problematiche relative al sistema uomo-ambiente, individua i principi su cui si basano le scelte territoriali, nazionali, internazionali sullo sviluppo sostenibile e ne coglie la complessità in una prospettiva globale e intergenerazionale per scrivere un articolo, partecipare a un dibattito, partecipa</w:t>
                  </w:r>
                  <w:r w:rsidR="00206FA2" w:rsidRPr="00CD1A60">
                    <w:rPr>
                      <w:rFonts w:ascii="ArialMT" w:hAnsi="ArialMT" w:cs="ArialMT"/>
                      <w:sz w:val="24"/>
                      <w:szCs w:val="24"/>
                    </w:rPr>
                    <w:t>re ad un concorso.</w:t>
                  </w:r>
                </w:p>
                <w:p w:rsidR="00CD1A60" w:rsidRDefault="00206FA2" w:rsidP="00CD1A60">
                  <w:pPr>
                    <w:pStyle w:val="Paragrafoelenco"/>
                    <w:numPr>
                      <w:ilvl w:val="0"/>
                      <w:numId w:val="3"/>
                    </w:numPr>
                    <w:autoSpaceDE w:val="0"/>
                    <w:autoSpaceDN w:val="0"/>
                    <w:adjustRightInd w:val="0"/>
                    <w:spacing w:after="0" w:line="240" w:lineRule="auto"/>
                    <w:rPr>
                      <w:rFonts w:ascii="ArialMT" w:hAnsi="ArialMT" w:cs="ArialMT"/>
                      <w:sz w:val="24"/>
                      <w:szCs w:val="24"/>
                    </w:rPr>
                  </w:pPr>
                  <w:r w:rsidRPr="00CD1A60">
                    <w:rPr>
                      <w:rFonts w:ascii="ArialMT" w:hAnsi="ArialMT" w:cs="ArialMT"/>
                      <w:sz w:val="24"/>
                      <w:szCs w:val="24"/>
                    </w:rPr>
                    <w:t xml:space="preserve"> Attraverso l’</w:t>
                  </w:r>
                  <w:r w:rsidR="005262BA" w:rsidRPr="00CD1A60">
                    <w:rPr>
                      <w:rFonts w:ascii="ArialMT" w:hAnsi="ArialMT" w:cs="ArialMT"/>
                      <w:sz w:val="24"/>
                      <w:szCs w:val="24"/>
                    </w:rPr>
                    <w:t xml:space="preserve">analisi delle fonti normative e scientifiche individua, propone e assume comportamenti individuali e collettivi atti a salvaguardare sé e gli altri nel campo della sicurezza e della salute (sicurezza sulla strada, negli edifici, sul lavoro, salute psico-fisica). </w:t>
                  </w:r>
                </w:p>
                <w:p w:rsidR="00CD1A60" w:rsidRDefault="005262BA" w:rsidP="00CD1A60">
                  <w:pPr>
                    <w:pStyle w:val="Paragrafoelenco"/>
                    <w:numPr>
                      <w:ilvl w:val="0"/>
                      <w:numId w:val="3"/>
                    </w:numPr>
                    <w:autoSpaceDE w:val="0"/>
                    <w:autoSpaceDN w:val="0"/>
                    <w:adjustRightInd w:val="0"/>
                    <w:spacing w:after="0" w:line="240" w:lineRule="auto"/>
                    <w:rPr>
                      <w:rFonts w:ascii="ArialMT" w:hAnsi="ArialMT" w:cs="ArialMT"/>
                      <w:sz w:val="24"/>
                      <w:szCs w:val="24"/>
                    </w:rPr>
                  </w:pPr>
                  <w:r w:rsidRPr="00CD1A60">
                    <w:rPr>
                      <w:rFonts w:ascii="ArialMT" w:hAnsi="ArialMT" w:cs="ArialMT"/>
                      <w:sz w:val="24"/>
                      <w:szCs w:val="24"/>
                    </w:rPr>
                    <w:t>In presenza di problemi di relazione e integrazione del gruppo, partecipa, collabora alla gestion</w:t>
                  </w:r>
                  <w:r w:rsidR="00206FA2" w:rsidRPr="00CD1A60">
                    <w:rPr>
                      <w:rFonts w:ascii="ArialMT" w:hAnsi="ArialMT" w:cs="ArialMT"/>
                      <w:sz w:val="24"/>
                      <w:szCs w:val="24"/>
                    </w:rPr>
                    <w:t>e, svolge azione tutoriale nell’</w:t>
                  </w:r>
                  <w:r w:rsidRPr="00CD1A60">
                    <w:rPr>
                      <w:rFonts w:ascii="ArialMT" w:hAnsi="ArialMT" w:cs="ArialMT"/>
                      <w:sz w:val="24"/>
                      <w:szCs w:val="24"/>
                    </w:rPr>
                    <w:t>a</w:t>
                  </w:r>
                  <w:r w:rsidR="00206FA2" w:rsidRPr="00CD1A60">
                    <w:rPr>
                      <w:rFonts w:ascii="ArialMT" w:hAnsi="ArialMT" w:cs="ArialMT"/>
                      <w:sz w:val="24"/>
                      <w:szCs w:val="24"/>
                    </w:rPr>
                    <w:t>pplicazione delle metodologie d’</w:t>
                  </w:r>
                  <w:r w:rsidRPr="00CD1A60">
                    <w:rPr>
                      <w:rFonts w:ascii="ArialMT" w:hAnsi="ArialMT" w:cs="ArialMT"/>
                      <w:sz w:val="24"/>
                      <w:szCs w:val="24"/>
                    </w:rPr>
                    <w:t xml:space="preserve">intervento (lavoro di gruppo, </w:t>
                  </w:r>
                  <w:proofErr w:type="spellStart"/>
                  <w:r w:rsidRPr="00CD1A60">
                    <w:rPr>
                      <w:rFonts w:ascii="ArialMT" w:hAnsi="ArialMT" w:cs="ArialMT"/>
                      <w:sz w:val="24"/>
                      <w:szCs w:val="24"/>
                    </w:rPr>
                    <w:t>problem</w:t>
                  </w:r>
                  <w:proofErr w:type="spellEnd"/>
                  <w:r w:rsidRPr="00CD1A60">
                    <w:rPr>
                      <w:rFonts w:ascii="ArialMT" w:hAnsi="ArialMT" w:cs="ArialMT"/>
                      <w:sz w:val="24"/>
                      <w:szCs w:val="24"/>
                    </w:rPr>
                    <w:t xml:space="preserve"> </w:t>
                  </w:r>
                  <w:proofErr w:type="spellStart"/>
                  <w:r w:rsidRPr="00CD1A60">
                    <w:rPr>
                      <w:rFonts w:ascii="ArialMT" w:hAnsi="ArialMT" w:cs="ArialMT"/>
                      <w:sz w:val="24"/>
                      <w:szCs w:val="24"/>
                    </w:rPr>
                    <w:t>solving</w:t>
                  </w:r>
                  <w:proofErr w:type="spellEnd"/>
                  <w:r w:rsidRPr="00CD1A60">
                    <w:rPr>
                      <w:rFonts w:ascii="ArialMT" w:hAnsi="ArialMT" w:cs="ArialMT"/>
                      <w:sz w:val="24"/>
                      <w:szCs w:val="24"/>
                    </w:rPr>
                    <w:t xml:space="preserve">, </w:t>
                  </w:r>
                  <w:proofErr w:type="spellStart"/>
                  <w:r w:rsidRPr="00CD1A60">
                    <w:rPr>
                      <w:rFonts w:ascii="ArialMT" w:hAnsi="ArialMT" w:cs="ArialMT"/>
                      <w:sz w:val="24"/>
                      <w:szCs w:val="24"/>
                    </w:rPr>
                    <w:t>circle</w:t>
                  </w:r>
                  <w:proofErr w:type="spellEnd"/>
                  <w:r w:rsidRPr="00CD1A60">
                    <w:rPr>
                      <w:rFonts w:ascii="ArialMT" w:hAnsi="ArialMT" w:cs="ArialMT"/>
                      <w:sz w:val="24"/>
                      <w:szCs w:val="24"/>
                    </w:rPr>
                    <w:t xml:space="preserve"> time, </w:t>
                  </w:r>
                  <w:proofErr w:type="spellStart"/>
                  <w:r w:rsidRPr="00CD1A60">
                    <w:rPr>
                      <w:rFonts w:ascii="ArialMT" w:hAnsi="ArialMT" w:cs="ArialMT"/>
                      <w:sz w:val="24"/>
                      <w:szCs w:val="24"/>
                    </w:rPr>
                    <w:t>role</w:t>
                  </w:r>
                  <w:proofErr w:type="spellEnd"/>
                  <w:r w:rsidRPr="00CD1A60">
                    <w:rPr>
                      <w:rFonts w:ascii="ArialMT" w:hAnsi="ArialMT" w:cs="ArialMT"/>
                      <w:sz w:val="24"/>
                      <w:szCs w:val="24"/>
                    </w:rPr>
                    <w:t xml:space="preserve"> </w:t>
                  </w:r>
                  <w:proofErr w:type="spellStart"/>
                  <w:r w:rsidRPr="00CD1A60">
                    <w:rPr>
                      <w:rFonts w:ascii="ArialMT" w:hAnsi="ArialMT" w:cs="ArialMT"/>
                      <w:sz w:val="24"/>
                      <w:szCs w:val="24"/>
                    </w:rPr>
                    <w:t>plaing</w:t>
                  </w:r>
                  <w:proofErr w:type="spellEnd"/>
                  <w:r w:rsidRPr="00CD1A60">
                    <w:rPr>
                      <w:rFonts w:ascii="ArialMT" w:hAnsi="ArialMT" w:cs="ArialMT"/>
                      <w:sz w:val="24"/>
                      <w:szCs w:val="24"/>
                    </w:rPr>
                    <w:t>) per la soluzione di conflitti e per la valorizzazione della diversità.</w:t>
                  </w:r>
                </w:p>
                <w:p w:rsidR="00CD1A60" w:rsidRDefault="005262BA" w:rsidP="00CD1A60">
                  <w:pPr>
                    <w:pStyle w:val="Paragrafoelenco"/>
                    <w:numPr>
                      <w:ilvl w:val="0"/>
                      <w:numId w:val="3"/>
                    </w:numPr>
                    <w:autoSpaceDE w:val="0"/>
                    <w:autoSpaceDN w:val="0"/>
                    <w:adjustRightInd w:val="0"/>
                    <w:spacing w:after="0" w:line="240" w:lineRule="auto"/>
                    <w:rPr>
                      <w:rFonts w:ascii="ArialMT" w:hAnsi="ArialMT" w:cs="ArialMT"/>
                      <w:sz w:val="24"/>
                      <w:szCs w:val="24"/>
                    </w:rPr>
                  </w:pPr>
                  <w:r w:rsidRPr="00CD1A60">
                    <w:rPr>
                      <w:rFonts w:ascii="ArialMT" w:hAnsi="ArialMT" w:cs="ArialMT"/>
                      <w:sz w:val="24"/>
                      <w:szCs w:val="24"/>
                    </w:rPr>
                    <w:t xml:space="preserve"> Data una problematica so</w:t>
                  </w:r>
                  <w:r w:rsidR="00206FA2" w:rsidRPr="00CD1A60">
                    <w:rPr>
                      <w:rFonts w:ascii="ArialMT" w:hAnsi="ArialMT" w:cs="ArialMT"/>
                      <w:sz w:val="24"/>
                      <w:szCs w:val="24"/>
                    </w:rPr>
                    <w:t>ciale, professionale emersa all’</w:t>
                  </w:r>
                  <w:r w:rsidRPr="00CD1A60">
                    <w:rPr>
                      <w:rFonts w:ascii="ArialMT" w:hAnsi="ArialMT" w:cs="ArialMT"/>
                      <w:sz w:val="24"/>
                      <w:szCs w:val="24"/>
                    </w:rPr>
                    <w:t xml:space="preserve">interno del proprio ambiente di relazione o in ambito pubblico, interviene e/o organizza in rete blog, forum, focus </w:t>
                  </w:r>
                  <w:proofErr w:type="spellStart"/>
                  <w:r w:rsidRPr="00CD1A60">
                    <w:rPr>
                      <w:rFonts w:ascii="ArialMT" w:hAnsi="ArialMT" w:cs="ArialMT"/>
                      <w:sz w:val="24"/>
                      <w:szCs w:val="24"/>
                    </w:rPr>
                    <w:t>group</w:t>
                  </w:r>
                  <w:proofErr w:type="spellEnd"/>
                  <w:r w:rsidRPr="00CD1A60">
                    <w:rPr>
                      <w:rFonts w:ascii="ArialMT" w:hAnsi="ArialMT" w:cs="ArialMT"/>
                      <w:sz w:val="24"/>
                      <w:szCs w:val="24"/>
                    </w:rPr>
                    <w:t xml:space="preserve">, </w:t>
                  </w:r>
                  <w:proofErr w:type="spellStart"/>
                  <w:r w:rsidRPr="00CD1A60">
                    <w:rPr>
                      <w:rFonts w:ascii="ArialMT" w:hAnsi="ArialMT" w:cs="ArialMT"/>
                      <w:sz w:val="24"/>
                      <w:szCs w:val="24"/>
                    </w:rPr>
                    <w:t>webquest</w:t>
                  </w:r>
                  <w:proofErr w:type="spellEnd"/>
                  <w:r w:rsidRPr="00CD1A60">
                    <w:rPr>
                      <w:rFonts w:ascii="ArialMT" w:hAnsi="ArialMT" w:cs="ArialMT"/>
                      <w:sz w:val="24"/>
                      <w:szCs w:val="24"/>
                    </w:rPr>
                    <w:t xml:space="preserve">; rispetto al proprio pensiero argomenta su tesi conformi o difformi sollevate e porta a contributo materiali reperiti in rete da fonti attendibili. </w:t>
                  </w:r>
                </w:p>
                <w:p w:rsidR="005262BA" w:rsidRPr="00CD1A60" w:rsidRDefault="005262BA" w:rsidP="00CD1A60">
                  <w:pPr>
                    <w:pStyle w:val="Paragrafoelenco"/>
                    <w:numPr>
                      <w:ilvl w:val="0"/>
                      <w:numId w:val="3"/>
                    </w:numPr>
                    <w:autoSpaceDE w:val="0"/>
                    <w:autoSpaceDN w:val="0"/>
                    <w:adjustRightInd w:val="0"/>
                    <w:spacing w:after="0" w:line="240" w:lineRule="auto"/>
                    <w:rPr>
                      <w:rFonts w:ascii="ArialMT" w:hAnsi="ArialMT" w:cs="ArialMT"/>
                      <w:sz w:val="24"/>
                      <w:szCs w:val="24"/>
                    </w:rPr>
                  </w:pPr>
                  <w:r w:rsidRPr="00CD1A60">
                    <w:rPr>
                      <w:rFonts w:ascii="ArialMT" w:hAnsi="ArialMT" w:cs="ArialMT"/>
                      <w:sz w:val="24"/>
                      <w:szCs w:val="24"/>
                    </w:rPr>
                    <w:t xml:space="preserve">Redige il proprio curriculum vitae e si propone in modo efficace in un colloquio di lavoro. </w:t>
                  </w:r>
                </w:p>
                <w:p w:rsidR="00206FA2" w:rsidRPr="00206FA2" w:rsidRDefault="00206FA2" w:rsidP="005262BA">
                  <w:pPr>
                    <w:autoSpaceDE w:val="0"/>
                    <w:autoSpaceDN w:val="0"/>
                    <w:adjustRightInd w:val="0"/>
                    <w:spacing w:after="0" w:line="240" w:lineRule="auto"/>
                    <w:rPr>
                      <w:rFonts w:ascii="ArialMT" w:hAnsi="ArialMT" w:cs="ArialMT"/>
                      <w:sz w:val="24"/>
                      <w:szCs w:val="24"/>
                    </w:rPr>
                  </w:pPr>
                </w:p>
                <w:p w:rsidR="00206FA2" w:rsidRPr="00206FA2" w:rsidRDefault="00206FA2" w:rsidP="005262BA">
                  <w:pPr>
                    <w:autoSpaceDE w:val="0"/>
                    <w:autoSpaceDN w:val="0"/>
                    <w:adjustRightInd w:val="0"/>
                    <w:spacing w:after="0" w:line="240" w:lineRule="auto"/>
                    <w:rPr>
                      <w:rFonts w:ascii="ArialMT" w:hAnsi="ArialMT" w:cs="ArialMT"/>
                      <w:sz w:val="24"/>
                      <w:szCs w:val="24"/>
                    </w:rPr>
                  </w:pPr>
                </w:p>
                <w:p w:rsidR="004015B6" w:rsidRDefault="004015B6" w:rsidP="005262BA">
                  <w:pPr>
                    <w:autoSpaceDE w:val="0"/>
                    <w:autoSpaceDN w:val="0"/>
                    <w:adjustRightInd w:val="0"/>
                    <w:spacing w:after="0" w:line="240" w:lineRule="auto"/>
                    <w:rPr>
                      <w:rFonts w:ascii="ArialMT" w:hAnsi="ArialMT" w:cs="ArialMT"/>
                      <w:sz w:val="24"/>
                      <w:szCs w:val="24"/>
                    </w:rPr>
                  </w:pPr>
                </w:p>
                <w:p w:rsidR="004015B6" w:rsidRPr="005262BA" w:rsidRDefault="004015B6" w:rsidP="005262BA">
                  <w:pPr>
                    <w:autoSpaceDE w:val="0"/>
                    <w:autoSpaceDN w:val="0"/>
                    <w:adjustRightInd w:val="0"/>
                    <w:spacing w:after="0" w:line="240" w:lineRule="auto"/>
                    <w:rPr>
                      <w:rFonts w:ascii="ArialMT" w:hAnsi="ArialMT" w:cs="ArialMT"/>
                      <w:sz w:val="24"/>
                      <w:szCs w:val="24"/>
                    </w:rPr>
                  </w:pPr>
                  <w:bookmarkStart w:id="0" w:name="_GoBack"/>
                  <w:bookmarkEnd w:id="0"/>
                </w:p>
              </w:tc>
            </w:tr>
          </w:tbl>
          <w:p w:rsidR="00B73D27" w:rsidRPr="00206FA2" w:rsidRDefault="00B73D27">
            <w:pPr>
              <w:rPr>
                <w:rFonts w:ascii="ArialMT" w:hAnsi="ArialMT" w:cs="ArialMT"/>
                <w:sz w:val="24"/>
                <w:szCs w:val="24"/>
              </w:rPr>
            </w:pPr>
          </w:p>
        </w:tc>
      </w:tr>
    </w:tbl>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0"/>
        <w:gridCol w:w="3990"/>
        <w:gridCol w:w="3330"/>
        <w:gridCol w:w="3315"/>
      </w:tblGrid>
      <w:tr w:rsidR="00861D97" w:rsidTr="00861D97">
        <w:trPr>
          <w:trHeight w:val="120"/>
        </w:trPr>
        <w:tc>
          <w:tcPr>
            <w:tcW w:w="13905" w:type="dxa"/>
            <w:gridSpan w:val="4"/>
          </w:tcPr>
          <w:p w:rsidR="00206FA2" w:rsidRDefault="00206FA2" w:rsidP="004015B6">
            <w:pPr>
              <w:rPr>
                <w:b/>
                <w:sz w:val="28"/>
                <w:szCs w:val="28"/>
              </w:rPr>
            </w:pPr>
          </w:p>
          <w:p w:rsidR="00861D97" w:rsidRPr="00861D97" w:rsidRDefault="00861D97" w:rsidP="00861D97">
            <w:pPr>
              <w:ind w:left="-36"/>
              <w:jc w:val="center"/>
              <w:rPr>
                <w:b/>
                <w:sz w:val="28"/>
                <w:szCs w:val="28"/>
              </w:rPr>
            </w:pPr>
            <w:r w:rsidRPr="00861D97">
              <w:rPr>
                <w:b/>
                <w:sz w:val="28"/>
                <w:szCs w:val="28"/>
              </w:rPr>
              <w:lastRenderedPageBreak/>
              <w:t>Descrittori e livelli di padronanza</w:t>
            </w:r>
          </w:p>
        </w:tc>
      </w:tr>
      <w:tr w:rsidR="00861D97" w:rsidTr="00861D97">
        <w:trPr>
          <w:trHeight w:val="885"/>
        </w:trPr>
        <w:tc>
          <w:tcPr>
            <w:tcW w:w="3270" w:type="dxa"/>
          </w:tcPr>
          <w:p w:rsidR="00861D97" w:rsidRPr="00861D97" w:rsidRDefault="00861D97" w:rsidP="00861D97">
            <w:pPr>
              <w:rPr>
                <w:b/>
              </w:rPr>
            </w:pPr>
            <w:r w:rsidRPr="00861D97">
              <w:rPr>
                <w:b/>
              </w:rPr>
              <w:lastRenderedPageBreak/>
              <w:t>Svolge compiti semplici sotto la diretta supervisione e in un contesto strutturato</w:t>
            </w:r>
          </w:p>
        </w:tc>
        <w:tc>
          <w:tcPr>
            <w:tcW w:w="3990" w:type="dxa"/>
            <w:shd w:val="clear" w:color="auto" w:fill="auto"/>
          </w:tcPr>
          <w:p w:rsidR="00861D97" w:rsidRPr="00861D97" w:rsidRDefault="00861D97">
            <w:pPr>
              <w:rPr>
                <w:b/>
              </w:rPr>
            </w:pPr>
            <w:r w:rsidRPr="00861D97">
              <w:rPr>
                <w:b/>
              </w:rPr>
              <w:t>Svolge compiti e risolve problemi usando regole e strumenti semplici con un certo grado di autonomia</w:t>
            </w:r>
          </w:p>
        </w:tc>
        <w:tc>
          <w:tcPr>
            <w:tcW w:w="3330" w:type="dxa"/>
            <w:shd w:val="clear" w:color="auto" w:fill="auto"/>
          </w:tcPr>
          <w:p w:rsidR="00861D97" w:rsidRDefault="00861D97">
            <w:r w:rsidRPr="00861D97">
              <w:rPr>
                <w:b/>
              </w:rPr>
              <w:t>Svolge compiti e risolve problemi applicando metodi di base. Assume responsabilità di portare a termine compiti</w:t>
            </w:r>
            <w:r>
              <w:t>.</w:t>
            </w:r>
          </w:p>
        </w:tc>
        <w:tc>
          <w:tcPr>
            <w:tcW w:w="3315" w:type="dxa"/>
            <w:shd w:val="clear" w:color="auto" w:fill="auto"/>
          </w:tcPr>
          <w:p w:rsidR="00861D97" w:rsidRPr="00861D97" w:rsidRDefault="00861D97">
            <w:pPr>
              <w:rPr>
                <w:b/>
              </w:rPr>
            </w:pPr>
            <w:r w:rsidRPr="00861D97">
              <w:rPr>
                <w:b/>
              </w:rPr>
              <w:t xml:space="preserve">Risolve problemi specifici. Sa gestire autonomamente problemi in ogni contesto e gestisce gli imprevisti </w:t>
            </w:r>
          </w:p>
        </w:tc>
      </w:tr>
      <w:tr w:rsidR="00861D97" w:rsidTr="00206FA2">
        <w:trPr>
          <w:trHeight w:val="70"/>
        </w:trPr>
        <w:tc>
          <w:tcPr>
            <w:tcW w:w="3270" w:type="dxa"/>
          </w:tcPr>
          <w:p w:rsidR="00BA5865" w:rsidRPr="00BA5865" w:rsidRDefault="00BA5865" w:rsidP="00BA5865">
            <w:pPr>
              <w:autoSpaceDE w:val="0"/>
              <w:autoSpaceDN w:val="0"/>
              <w:adjustRightInd w:val="0"/>
              <w:spacing w:after="0" w:line="240" w:lineRule="auto"/>
              <w:rPr>
                <w:rFonts w:ascii="ArialMT" w:hAnsi="ArialMT" w:cs="ArialMT"/>
                <w:sz w:val="24"/>
                <w:szCs w:val="24"/>
              </w:rPr>
            </w:pPr>
            <w:r w:rsidRPr="00BA5865">
              <w:rPr>
                <w:rFonts w:ascii="ArialMT" w:hAnsi="ArialMT" w:cs="ArialMT"/>
                <w:sz w:val="24"/>
                <w:szCs w:val="24"/>
              </w:rPr>
              <w:t>Sotto diretta continua e costante supervisione</w:t>
            </w:r>
          </w:p>
          <w:p w:rsidR="00BA5865" w:rsidRPr="00BA5865" w:rsidRDefault="00BA5865" w:rsidP="00BA5865">
            <w:pPr>
              <w:autoSpaceDE w:val="0"/>
              <w:autoSpaceDN w:val="0"/>
              <w:adjustRightInd w:val="0"/>
              <w:spacing w:after="0" w:line="240" w:lineRule="auto"/>
              <w:rPr>
                <w:rFonts w:ascii="ArialMT" w:hAnsi="ArialMT" w:cs="ArialMT"/>
                <w:sz w:val="24"/>
                <w:szCs w:val="24"/>
              </w:rPr>
            </w:pPr>
            <w:r w:rsidRPr="00BA5865">
              <w:rPr>
                <w:rFonts w:ascii="ArialMT" w:hAnsi="ArialMT" w:cs="ArialMT"/>
                <w:sz w:val="24"/>
                <w:szCs w:val="24"/>
              </w:rPr>
              <w:t>riconosce la natura socio-politica</w:t>
            </w:r>
            <w:r>
              <w:rPr>
                <w:rFonts w:ascii="ArialMT" w:hAnsi="ArialMT" w:cs="ArialMT"/>
                <w:sz w:val="24"/>
                <w:szCs w:val="24"/>
              </w:rPr>
              <w:t xml:space="preserve"> i</w:t>
            </w:r>
            <w:r w:rsidRPr="00BA5865">
              <w:rPr>
                <w:rFonts w:ascii="ArialMT" w:hAnsi="ArialMT" w:cs="ArialMT"/>
                <w:sz w:val="24"/>
                <w:szCs w:val="24"/>
              </w:rPr>
              <w:t>stituzionale di un oggetto di indagine.</w:t>
            </w:r>
          </w:p>
          <w:p w:rsidR="00BA5865" w:rsidRPr="00BA5865" w:rsidRDefault="00BA5865" w:rsidP="00BA5865">
            <w:pPr>
              <w:autoSpaceDE w:val="0"/>
              <w:autoSpaceDN w:val="0"/>
              <w:adjustRightInd w:val="0"/>
              <w:spacing w:after="0" w:line="240" w:lineRule="auto"/>
              <w:rPr>
                <w:rFonts w:ascii="ArialMT" w:hAnsi="ArialMT" w:cs="ArialMT"/>
                <w:sz w:val="24"/>
                <w:szCs w:val="24"/>
              </w:rPr>
            </w:pPr>
            <w:r>
              <w:rPr>
                <w:rFonts w:ascii="ArialMT" w:hAnsi="ArialMT" w:cs="ArialMT"/>
                <w:sz w:val="24"/>
                <w:szCs w:val="24"/>
              </w:rPr>
              <w:t>U</w:t>
            </w:r>
            <w:r w:rsidRPr="00BA5865">
              <w:rPr>
                <w:rFonts w:ascii="ArialMT" w:hAnsi="ArialMT" w:cs="ArialMT"/>
                <w:sz w:val="24"/>
                <w:szCs w:val="24"/>
              </w:rPr>
              <w:t>tilizza</w:t>
            </w:r>
            <w:r>
              <w:rPr>
                <w:rFonts w:ascii="ArialMT" w:hAnsi="ArialMT" w:cs="ArialMT"/>
                <w:sz w:val="24"/>
                <w:szCs w:val="24"/>
              </w:rPr>
              <w:t xml:space="preserve"> semplici strumenti di riordino e organizzazione di dati e </w:t>
            </w:r>
            <w:r w:rsidRPr="00BA5865">
              <w:rPr>
                <w:rFonts w:ascii="ArialMT" w:hAnsi="ArialMT" w:cs="ArialMT"/>
                <w:sz w:val="24"/>
                <w:szCs w:val="24"/>
              </w:rPr>
              <w:t>concetti ( tab</w:t>
            </w:r>
            <w:r>
              <w:rPr>
                <w:rFonts w:ascii="ArialMT" w:hAnsi="ArialMT" w:cs="ArialMT"/>
                <w:sz w:val="24"/>
                <w:szCs w:val="24"/>
              </w:rPr>
              <w:t xml:space="preserve">elle di corrispondenza eventi/concetti; mappe </w:t>
            </w:r>
            <w:r w:rsidRPr="00BA5865">
              <w:rPr>
                <w:rFonts w:ascii="ArialMT" w:hAnsi="ArialMT" w:cs="ArialMT"/>
                <w:sz w:val="24"/>
                <w:szCs w:val="24"/>
              </w:rPr>
              <w:t>di relazioni concettuali )</w:t>
            </w:r>
          </w:p>
          <w:p w:rsidR="00BA5865" w:rsidRPr="00BA5865" w:rsidRDefault="00BA5865" w:rsidP="00BA5865">
            <w:pPr>
              <w:autoSpaceDE w:val="0"/>
              <w:autoSpaceDN w:val="0"/>
              <w:adjustRightInd w:val="0"/>
              <w:spacing w:after="0" w:line="240" w:lineRule="auto"/>
              <w:rPr>
                <w:rFonts w:ascii="ArialMT" w:hAnsi="ArialMT" w:cs="ArialMT"/>
                <w:sz w:val="24"/>
                <w:szCs w:val="24"/>
              </w:rPr>
            </w:pPr>
            <w:r>
              <w:rPr>
                <w:rFonts w:ascii="ArialMT" w:hAnsi="ArialMT" w:cs="ArialMT"/>
                <w:sz w:val="24"/>
                <w:szCs w:val="24"/>
              </w:rPr>
              <w:t>I</w:t>
            </w:r>
            <w:r w:rsidRPr="00BA5865">
              <w:rPr>
                <w:rFonts w:ascii="ArialMT" w:hAnsi="ArialMT" w:cs="ArialMT"/>
                <w:sz w:val="24"/>
                <w:szCs w:val="24"/>
              </w:rPr>
              <w:t>ndivid</w:t>
            </w:r>
            <w:r>
              <w:rPr>
                <w:rFonts w:ascii="ArialMT" w:hAnsi="ArialMT" w:cs="ArialMT"/>
                <w:sz w:val="24"/>
                <w:szCs w:val="24"/>
              </w:rPr>
              <w:t xml:space="preserve">ua il problema a cui si collega </w:t>
            </w:r>
            <w:r w:rsidRPr="00BA5865">
              <w:rPr>
                <w:rFonts w:ascii="ArialMT" w:hAnsi="ArialMT" w:cs="ArialMT"/>
                <w:sz w:val="24"/>
                <w:szCs w:val="24"/>
              </w:rPr>
              <w:t>u</w:t>
            </w:r>
            <w:r>
              <w:rPr>
                <w:rFonts w:ascii="ArialMT" w:hAnsi="ArialMT" w:cs="ArialMT"/>
                <w:sz w:val="24"/>
                <w:szCs w:val="24"/>
              </w:rPr>
              <w:t>n fatto/evento /processo socio-</w:t>
            </w:r>
            <w:r w:rsidRPr="00BA5865">
              <w:rPr>
                <w:rFonts w:ascii="ArialMT" w:hAnsi="ArialMT" w:cs="ArialMT"/>
                <w:sz w:val="24"/>
                <w:szCs w:val="24"/>
              </w:rPr>
              <w:t>politico-economico-istituzionale</w:t>
            </w:r>
            <w:r>
              <w:rPr>
                <w:rFonts w:ascii="ArialMT" w:hAnsi="ArialMT" w:cs="ArialMT"/>
                <w:sz w:val="24"/>
                <w:szCs w:val="24"/>
              </w:rPr>
              <w:t>.</w:t>
            </w:r>
          </w:p>
          <w:p w:rsidR="00BA5865" w:rsidRPr="00BA5865" w:rsidRDefault="00BA5865" w:rsidP="00BA5865">
            <w:pPr>
              <w:autoSpaceDE w:val="0"/>
              <w:autoSpaceDN w:val="0"/>
              <w:adjustRightInd w:val="0"/>
              <w:spacing w:after="0" w:line="240" w:lineRule="auto"/>
              <w:rPr>
                <w:rFonts w:ascii="ArialMT" w:hAnsi="ArialMT" w:cs="ArialMT"/>
                <w:sz w:val="24"/>
                <w:szCs w:val="24"/>
              </w:rPr>
            </w:pPr>
            <w:r>
              <w:rPr>
                <w:rFonts w:ascii="ArialMT" w:hAnsi="ArialMT" w:cs="ArialMT"/>
                <w:sz w:val="24"/>
                <w:szCs w:val="24"/>
              </w:rPr>
              <w:t>C</w:t>
            </w:r>
            <w:r w:rsidRPr="00BA5865">
              <w:rPr>
                <w:rFonts w:ascii="ArialMT" w:hAnsi="ArialMT" w:cs="ArialMT"/>
                <w:sz w:val="24"/>
                <w:szCs w:val="24"/>
              </w:rPr>
              <w:t>o</w:t>
            </w:r>
            <w:r>
              <w:rPr>
                <w:rFonts w:ascii="ArialMT" w:hAnsi="ArialMT" w:cs="ArialMT"/>
                <w:sz w:val="24"/>
                <w:szCs w:val="24"/>
              </w:rPr>
              <w:t xml:space="preserve">munica i dati e le elaborazioni </w:t>
            </w:r>
            <w:r w:rsidRPr="00BA5865">
              <w:rPr>
                <w:rFonts w:ascii="ArialMT" w:hAnsi="ArialMT" w:cs="ArialMT"/>
                <w:sz w:val="24"/>
                <w:szCs w:val="24"/>
              </w:rPr>
              <w:t>producendo semplici</w:t>
            </w:r>
            <w:r w:rsidRPr="00BA5865">
              <w:rPr>
                <w:rFonts w:ascii="ArialMT" w:hAnsi="ArialMT" w:cs="ArialMT"/>
                <w:sz w:val="28"/>
                <w:szCs w:val="28"/>
              </w:rPr>
              <w:t xml:space="preserve"> </w:t>
            </w:r>
            <w:r w:rsidRPr="00BA5865">
              <w:rPr>
                <w:rFonts w:ascii="ArialMT" w:hAnsi="ArialMT" w:cs="ArialMT"/>
                <w:sz w:val="24"/>
                <w:szCs w:val="24"/>
              </w:rPr>
              <w:t>relazioni</w:t>
            </w:r>
          </w:p>
          <w:p w:rsidR="00BA5865" w:rsidRPr="00BA5865" w:rsidRDefault="00BA5865" w:rsidP="00BA5865">
            <w:pPr>
              <w:autoSpaceDE w:val="0"/>
              <w:autoSpaceDN w:val="0"/>
              <w:adjustRightInd w:val="0"/>
              <w:spacing w:after="0" w:line="240" w:lineRule="auto"/>
              <w:rPr>
                <w:rFonts w:ascii="ArialMT" w:hAnsi="ArialMT" w:cs="ArialMT"/>
                <w:sz w:val="24"/>
                <w:szCs w:val="24"/>
              </w:rPr>
            </w:pPr>
            <w:r w:rsidRPr="00BA5865">
              <w:rPr>
                <w:rFonts w:ascii="ArialMT" w:hAnsi="ArialMT" w:cs="ArialMT"/>
                <w:sz w:val="24"/>
                <w:szCs w:val="24"/>
              </w:rPr>
              <w:t>di forma testuale diversificata</w:t>
            </w:r>
          </w:p>
          <w:p w:rsidR="00BA5865" w:rsidRPr="00BA5865" w:rsidRDefault="00BA5865" w:rsidP="00BA5865">
            <w:pPr>
              <w:autoSpaceDE w:val="0"/>
              <w:autoSpaceDN w:val="0"/>
              <w:adjustRightInd w:val="0"/>
              <w:spacing w:after="0" w:line="240" w:lineRule="auto"/>
              <w:rPr>
                <w:rFonts w:ascii="ArialMT" w:hAnsi="ArialMT" w:cs="ArialMT"/>
                <w:sz w:val="24"/>
                <w:szCs w:val="24"/>
              </w:rPr>
            </w:pPr>
            <w:r w:rsidRPr="00BA5865">
              <w:rPr>
                <w:rFonts w:ascii="ArialMT" w:hAnsi="ArialMT" w:cs="ArialMT"/>
                <w:sz w:val="24"/>
                <w:szCs w:val="24"/>
              </w:rPr>
              <w:t>(grafiche, scritte ,orali</w:t>
            </w:r>
          </w:p>
          <w:p w:rsidR="00BA5865" w:rsidRPr="00BA5865" w:rsidRDefault="00BA5865" w:rsidP="00BA5865">
            <w:pPr>
              <w:autoSpaceDE w:val="0"/>
              <w:autoSpaceDN w:val="0"/>
              <w:adjustRightInd w:val="0"/>
              <w:spacing w:after="0" w:line="240" w:lineRule="auto"/>
              <w:rPr>
                <w:rFonts w:ascii="ArialMT" w:hAnsi="ArialMT" w:cs="ArialMT"/>
                <w:sz w:val="24"/>
                <w:szCs w:val="24"/>
              </w:rPr>
            </w:pPr>
            <w:r w:rsidRPr="00BA5865">
              <w:rPr>
                <w:rFonts w:ascii="ArialMT" w:hAnsi="ArialMT" w:cs="ArialMT"/>
                <w:sz w:val="24"/>
                <w:szCs w:val="24"/>
              </w:rPr>
              <w:t>multimediali)</w:t>
            </w:r>
            <w:r>
              <w:rPr>
                <w:rFonts w:ascii="ArialMT" w:hAnsi="ArialMT" w:cs="ArialMT"/>
                <w:sz w:val="24"/>
                <w:szCs w:val="24"/>
              </w:rPr>
              <w:t>.</w:t>
            </w:r>
          </w:p>
          <w:p w:rsidR="00BA5865" w:rsidRPr="00BA5865" w:rsidRDefault="00BA5865" w:rsidP="00BA5865">
            <w:pPr>
              <w:autoSpaceDE w:val="0"/>
              <w:autoSpaceDN w:val="0"/>
              <w:adjustRightInd w:val="0"/>
              <w:spacing w:after="0" w:line="240" w:lineRule="auto"/>
              <w:rPr>
                <w:rFonts w:ascii="ArialMT" w:hAnsi="ArialMT" w:cs="ArialMT"/>
                <w:sz w:val="24"/>
                <w:szCs w:val="24"/>
              </w:rPr>
            </w:pPr>
            <w:r>
              <w:rPr>
                <w:rFonts w:ascii="ArialMT" w:hAnsi="ArialMT" w:cs="ArialMT"/>
                <w:sz w:val="24"/>
                <w:szCs w:val="24"/>
              </w:rPr>
              <w:t>R</w:t>
            </w:r>
            <w:r w:rsidRPr="00BA5865">
              <w:rPr>
                <w:rFonts w:ascii="ArialMT" w:hAnsi="ArialMT" w:cs="ArialMT"/>
                <w:sz w:val="24"/>
                <w:szCs w:val="24"/>
              </w:rPr>
              <w:t>iconosce e utilizza le regole</w:t>
            </w:r>
          </w:p>
          <w:p w:rsidR="00BA5865" w:rsidRPr="00BA5865" w:rsidRDefault="00BA5865" w:rsidP="00BA5865">
            <w:pPr>
              <w:autoSpaceDE w:val="0"/>
              <w:autoSpaceDN w:val="0"/>
              <w:adjustRightInd w:val="0"/>
              <w:spacing w:after="0" w:line="240" w:lineRule="auto"/>
              <w:rPr>
                <w:rFonts w:ascii="ArialMT" w:hAnsi="ArialMT" w:cs="ArialMT"/>
                <w:sz w:val="24"/>
                <w:szCs w:val="24"/>
              </w:rPr>
            </w:pPr>
            <w:r w:rsidRPr="00BA5865">
              <w:rPr>
                <w:rFonts w:ascii="ArialMT" w:hAnsi="ArialMT" w:cs="ArialMT"/>
                <w:sz w:val="24"/>
                <w:szCs w:val="24"/>
              </w:rPr>
              <w:t>sociali adeguate al contesto</w:t>
            </w:r>
          </w:p>
          <w:p w:rsidR="00861D97" w:rsidRPr="00BA5865" w:rsidRDefault="00BA5865" w:rsidP="00BA586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partecipa a un lavoro di gruppo </w:t>
            </w:r>
            <w:r w:rsidRPr="00BA5865">
              <w:rPr>
                <w:rFonts w:ascii="ArialMT" w:hAnsi="ArialMT" w:cs="ArialMT"/>
                <w:sz w:val="24"/>
                <w:szCs w:val="24"/>
              </w:rPr>
              <w:t>riconoscendo il proprio ruolo</w:t>
            </w:r>
            <w:r>
              <w:rPr>
                <w:rFonts w:ascii="ArialMT" w:hAnsi="ArialMT" w:cs="ArialMT"/>
                <w:sz w:val="24"/>
                <w:szCs w:val="24"/>
              </w:rPr>
              <w:t xml:space="preserve"> </w:t>
            </w:r>
            <w:r w:rsidRPr="00BA5865">
              <w:rPr>
                <w:rFonts w:ascii="ArialMT" w:hAnsi="ArialMT" w:cs="ArialMT"/>
                <w:sz w:val="24"/>
                <w:szCs w:val="24"/>
              </w:rPr>
              <w:t>e i propri compiti</w:t>
            </w:r>
            <w:r>
              <w:rPr>
                <w:rFonts w:ascii="ArialMT" w:hAnsi="ArialMT" w:cs="ArialMT"/>
                <w:sz w:val="24"/>
                <w:szCs w:val="24"/>
              </w:rPr>
              <w:t>.</w:t>
            </w:r>
          </w:p>
        </w:tc>
        <w:tc>
          <w:tcPr>
            <w:tcW w:w="3990" w:type="dxa"/>
            <w:shd w:val="clear" w:color="auto" w:fill="auto"/>
          </w:tcPr>
          <w:p w:rsidR="00BA5865" w:rsidRPr="00BA5865" w:rsidRDefault="00BA5865" w:rsidP="00BA5865">
            <w:pPr>
              <w:autoSpaceDE w:val="0"/>
              <w:autoSpaceDN w:val="0"/>
              <w:adjustRightInd w:val="0"/>
              <w:spacing w:after="0" w:line="240" w:lineRule="auto"/>
              <w:rPr>
                <w:rFonts w:ascii="ArialMT" w:hAnsi="ArialMT" w:cs="ArialMT"/>
                <w:sz w:val="24"/>
                <w:szCs w:val="24"/>
              </w:rPr>
            </w:pPr>
            <w:r w:rsidRPr="00BA5865">
              <w:rPr>
                <w:rFonts w:ascii="ArialMT" w:hAnsi="ArialMT" w:cs="ArialMT"/>
                <w:sz w:val="24"/>
                <w:szCs w:val="24"/>
              </w:rPr>
              <w:t>Sotto supervisione ma con ambiti</w:t>
            </w:r>
          </w:p>
          <w:p w:rsidR="00BA5865" w:rsidRPr="00BA5865" w:rsidRDefault="00BA5865" w:rsidP="00BA5865">
            <w:pPr>
              <w:autoSpaceDE w:val="0"/>
              <w:autoSpaceDN w:val="0"/>
              <w:adjustRightInd w:val="0"/>
              <w:spacing w:after="0" w:line="240" w:lineRule="auto"/>
              <w:rPr>
                <w:rFonts w:ascii="ArialMT" w:hAnsi="ArialMT" w:cs="ArialMT"/>
                <w:sz w:val="24"/>
                <w:szCs w:val="24"/>
              </w:rPr>
            </w:pPr>
            <w:r>
              <w:rPr>
                <w:rFonts w:ascii="ArialMT" w:hAnsi="ArialMT" w:cs="ArialMT"/>
                <w:sz w:val="24"/>
                <w:szCs w:val="24"/>
              </w:rPr>
              <w:t>di autonomia</w:t>
            </w:r>
            <w:r w:rsidR="00206FA2">
              <w:rPr>
                <w:rFonts w:ascii="ArialMT" w:hAnsi="ArialMT" w:cs="ArialMT"/>
                <w:sz w:val="24"/>
                <w:szCs w:val="24"/>
              </w:rPr>
              <w:t xml:space="preserve"> </w:t>
            </w:r>
            <w:r w:rsidRPr="00BA5865">
              <w:rPr>
                <w:rFonts w:ascii="ArialMT" w:hAnsi="ArialMT" w:cs="ArialMT"/>
                <w:sz w:val="24"/>
                <w:szCs w:val="24"/>
              </w:rPr>
              <w:t>classi</w:t>
            </w:r>
            <w:r>
              <w:rPr>
                <w:rFonts w:ascii="ArialMT" w:hAnsi="ArialMT" w:cs="ArialMT"/>
                <w:sz w:val="24"/>
                <w:szCs w:val="24"/>
              </w:rPr>
              <w:t xml:space="preserve">fica in modo seriale i concetti </w:t>
            </w:r>
            <w:r w:rsidRPr="00BA5865">
              <w:rPr>
                <w:rFonts w:ascii="ArialMT" w:hAnsi="ArialMT" w:cs="ArialMT"/>
                <w:sz w:val="24"/>
                <w:szCs w:val="24"/>
              </w:rPr>
              <w:t xml:space="preserve">di natura socio-politico </w:t>
            </w:r>
            <w:r>
              <w:rPr>
                <w:rFonts w:ascii="ArialMT" w:hAnsi="ArialMT" w:cs="ArialMT"/>
                <w:sz w:val="24"/>
                <w:szCs w:val="24"/>
              </w:rPr>
              <w:t>–</w:t>
            </w:r>
            <w:r w:rsidRPr="00BA5865">
              <w:rPr>
                <w:rFonts w:ascii="ArialMT" w:hAnsi="ArialMT" w:cs="ArialMT"/>
                <w:sz w:val="24"/>
                <w:szCs w:val="24"/>
              </w:rPr>
              <w:t>economica</w:t>
            </w:r>
            <w:r>
              <w:rPr>
                <w:rFonts w:ascii="ArialMT" w:hAnsi="ArialMT" w:cs="ArialMT"/>
                <w:sz w:val="24"/>
                <w:szCs w:val="24"/>
              </w:rPr>
              <w:t>.</w:t>
            </w:r>
          </w:p>
          <w:p w:rsidR="00BA5865" w:rsidRPr="00BA5865" w:rsidRDefault="00BA5865" w:rsidP="00BA5865">
            <w:pPr>
              <w:autoSpaceDE w:val="0"/>
              <w:autoSpaceDN w:val="0"/>
              <w:adjustRightInd w:val="0"/>
              <w:spacing w:after="0" w:line="240" w:lineRule="auto"/>
              <w:rPr>
                <w:rFonts w:ascii="ArialMT" w:hAnsi="ArialMT" w:cs="ArialMT"/>
                <w:sz w:val="24"/>
                <w:szCs w:val="24"/>
              </w:rPr>
            </w:pPr>
            <w:r>
              <w:rPr>
                <w:rFonts w:ascii="ArialMT" w:hAnsi="ArialMT" w:cs="ArialMT"/>
                <w:sz w:val="24"/>
                <w:szCs w:val="24"/>
              </w:rPr>
              <w:t>Individua e seleziona</w:t>
            </w:r>
            <w:r w:rsidRPr="00BA5865">
              <w:rPr>
                <w:rFonts w:ascii="ArialMT" w:hAnsi="ArialMT" w:cs="ArialMT"/>
                <w:sz w:val="24"/>
                <w:szCs w:val="24"/>
              </w:rPr>
              <w:t xml:space="preserve"> i necessari</w:t>
            </w:r>
          </w:p>
          <w:p w:rsidR="00BA5865" w:rsidRPr="00BA5865" w:rsidRDefault="00BA5865" w:rsidP="00BA5865">
            <w:pPr>
              <w:autoSpaceDE w:val="0"/>
              <w:autoSpaceDN w:val="0"/>
              <w:adjustRightInd w:val="0"/>
              <w:spacing w:after="0" w:line="240" w:lineRule="auto"/>
              <w:rPr>
                <w:rFonts w:ascii="ArialMT" w:hAnsi="ArialMT" w:cs="ArialMT"/>
                <w:sz w:val="24"/>
                <w:szCs w:val="24"/>
              </w:rPr>
            </w:pPr>
            <w:r w:rsidRPr="00BA5865">
              <w:rPr>
                <w:rFonts w:ascii="ArialMT" w:hAnsi="ArialMT" w:cs="ArialMT"/>
                <w:sz w:val="24"/>
                <w:szCs w:val="24"/>
              </w:rPr>
              <w:t>concetti interpretativi per descrivere</w:t>
            </w:r>
          </w:p>
          <w:p w:rsidR="00BA5865" w:rsidRPr="00BA5865" w:rsidRDefault="00BA5865" w:rsidP="00BA5865">
            <w:pPr>
              <w:autoSpaceDE w:val="0"/>
              <w:autoSpaceDN w:val="0"/>
              <w:adjustRightInd w:val="0"/>
              <w:spacing w:after="0" w:line="240" w:lineRule="auto"/>
              <w:rPr>
                <w:rFonts w:ascii="ArialMT" w:hAnsi="ArialMT" w:cs="ArialMT"/>
                <w:sz w:val="24"/>
                <w:szCs w:val="24"/>
              </w:rPr>
            </w:pPr>
            <w:r w:rsidRPr="00BA5865">
              <w:rPr>
                <w:rFonts w:ascii="ArialMT" w:hAnsi="ArialMT" w:cs="ArialMT"/>
                <w:sz w:val="24"/>
                <w:szCs w:val="24"/>
              </w:rPr>
              <w:t>fenomeni /eventi/ processi di</w:t>
            </w:r>
          </w:p>
          <w:p w:rsidR="00BA5865" w:rsidRPr="00BA5865" w:rsidRDefault="00BA5865" w:rsidP="00BA5865">
            <w:pPr>
              <w:autoSpaceDE w:val="0"/>
              <w:autoSpaceDN w:val="0"/>
              <w:adjustRightInd w:val="0"/>
              <w:spacing w:after="0" w:line="240" w:lineRule="auto"/>
              <w:rPr>
                <w:rFonts w:ascii="ArialMT" w:hAnsi="ArialMT" w:cs="ArialMT"/>
                <w:sz w:val="24"/>
                <w:szCs w:val="24"/>
              </w:rPr>
            </w:pPr>
            <w:r w:rsidRPr="00BA5865">
              <w:rPr>
                <w:rFonts w:ascii="ArialMT" w:hAnsi="ArialMT" w:cs="ArialMT"/>
                <w:sz w:val="24"/>
                <w:szCs w:val="24"/>
              </w:rPr>
              <w:t>natura socio-politica</w:t>
            </w:r>
            <w:r>
              <w:rPr>
                <w:rFonts w:ascii="ArialMT" w:hAnsi="ArialMT" w:cs="ArialMT"/>
                <w:sz w:val="24"/>
                <w:szCs w:val="24"/>
              </w:rPr>
              <w:t>.</w:t>
            </w:r>
          </w:p>
          <w:p w:rsidR="00BA5865" w:rsidRPr="00BA5865" w:rsidRDefault="00BA5865" w:rsidP="00BA5865">
            <w:pPr>
              <w:autoSpaceDE w:val="0"/>
              <w:autoSpaceDN w:val="0"/>
              <w:adjustRightInd w:val="0"/>
              <w:spacing w:after="0" w:line="240" w:lineRule="auto"/>
              <w:rPr>
                <w:rFonts w:ascii="ArialMT" w:hAnsi="ArialMT" w:cs="ArialMT"/>
                <w:sz w:val="24"/>
                <w:szCs w:val="24"/>
              </w:rPr>
            </w:pPr>
            <w:r>
              <w:rPr>
                <w:rFonts w:ascii="ArialMT" w:hAnsi="ArialMT" w:cs="ArialMT"/>
                <w:sz w:val="24"/>
                <w:szCs w:val="24"/>
              </w:rPr>
              <w:t>I</w:t>
            </w:r>
            <w:r w:rsidRPr="00BA5865">
              <w:rPr>
                <w:rFonts w:ascii="ArialMT" w:hAnsi="ArialMT" w:cs="ArialMT"/>
                <w:sz w:val="24"/>
                <w:szCs w:val="24"/>
              </w:rPr>
              <w:t>ndividua la relazione tra concetti</w:t>
            </w:r>
          </w:p>
          <w:p w:rsidR="00BA5865" w:rsidRPr="00BA5865" w:rsidRDefault="00BA5865" w:rsidP="00BA5865">
            <w:pPr>
              <w:autoSpaceDE w:val="0"/>
              <w:autoSpaceDN w:val="0"/>
              <w:adjustRightInd w:val="0"/>
              <w:spacing w:after="0" w:line="240" w:lineRule="auto"/>
              <w:rPr>
                <w:rFonts w:ascii="ArialMT" w:hAnsi="ArialMT" w:cs="ArialMT"/>
                <w:sz w:val="24"/>
                <w:szCs w:val="24"/>
              </w:rPr>
            </w:pPr>
            <w:r w:rsidRPr="00BA5865">
              <w:rPr>
                <w:rFonts w:ascii="ArialMT" w:hAnsi="ArialMT" w:cs="ArialMT"/>
                <w:sz w:val="24"/>
                <w:szCs w:val="24"/>
              </w:rPr>
              <w:t>settoriali (sociali-politici-economici-</w:t>
            </w:r>
          </w:p>
          <w:p w:rsidR="00BA5865" w:rsidRPr="00BA5865" w:rsidRDefault="00BA5865" w:rsidP="00BA5865">
            <w:pPr>
              <w:autoSpaceDE w:val="0"/>
              <w:autoSpaceDN w:val="0"/>
              <w:adjustRightInd w:val="0"/>
              <w:spacing w:after="0" w:line="240" w:lineRule="auto"/>
              <w:rPr>
                <w:rFonts w:ascii="ArialMT" w:hAnsi="ArialMT" w:cs="ArialMT"/>
                <w:sz w:val="24"/>
                <w:szCs w:val="24"/>
              </w:rPr>
            </w:pPr>
            <w:r w:rsidRPr="00BA5865">
              <w:rPr>
                <w:rFonts w:ascii="ArialMT" w:hAnsi="ArialMT" w:cs="ArialMT"/>
                <w:sz w:val="24"/>
                <w:szCs w:val="24"/>
              </w:rPr>
              <w:t>istituzionali)</w:t>
            </w:r>
            <w:r>
              <w:rPr>
                <w:rFonts w:ascii="ArialMT" w:hAnsi="ArialMT" w:cs="ArialMT"/>
                <w:sz w:val="24"/>
                <w:szCs w:val="24"/>
              </w:rPr>
              <w:t>.</w:t>
            </w:r>
          </w:p>
          <w:p w:rsidR="00BA5865" w:rsidRPr="00BA5865" w:rsidRDefault="00BA5865" w:rsidP="00BA5865">
            <w:pPr>
              <w:autoSpaceDE w:val="0"/>
              <w:autoSpaceDN w:val="0"/>
              <w:adjustRightInd w:val="0"/>
              <w:spacing w:after="0" w:line="240" w:lineRule="auto"/>
              <w:rPr>
                <w:rFonts w:ascii="ArialMT" w:hAnsi="ArialMT" w:cs="ArialMT"/>
                <w:sz w:val="24"/>
                <w:szCs w:val="24"/>
              </w:rPr>
            </w:pPr>
            <w:r>
              <w:rPr>
                <w:rFonts w:ascii="ArialMT" w:hAnsi="ArialMT" w:cs="ArialMT"/>
                <w:sz w:val="24"/>
                <w:szCs w:val="24"/>
              </w:rPr>
              <w:t>C</w:t>
            </w:r>
            <w:r w:rsidRPr="00BA5865">
              <w:rPr>
                <w:rFonts w:ascii="ArialMT" w:hAnsi="ArialMT" w:cs="ArialMT"/>
                <w:sz w:val="24"/>
                <w:szCs w:val="24"/>
              </w:rPr>
              <w:t>ontes</w:t>
            </w:r>
            <w:r>
              <w:rPr>
                <w:rFonts w:ascii="ArialMT" w:hAnsi="ArialMT" w:cs="ArialMT"/>
                <w:sz w:val="24"/>
                <w:szCs w:val="24"/>
              </w:rPr>
              <w:t xml:space="preserve">tualizza e mette i in relazione </w:t>
            </w:r>
            <w:r w:rsidRPr="00BA5865">
              <w:rPr>
                <w:rFonts w:ascii="ArialMT" w:hAnsi="ArialMT" w:cs="ArialMT"/>
                <w:sz w:val="24"/>
                <w:szCs w:val="24"/>
              </w:rPr>
              <w:t>i con</w:t>
            </w:r>
            <w:r>
              <w:rPr>
                <w:rFonts w:ascii="ArialMT" w:hAnsi="ArialMT" w:cs="ArialMT"/>
                <w:sz w:val="24"/>
                <w:szCs w:val="24"/>
              </w:rPr>
              <w:t xml:space="preserve">cetti con gli eventi/situazioni reali, i prodotti culturali e </w:t>
            </w:r>
            <w:r w:rsidRPr="00BA5865">
              <w:rPr>
                <w:rFonts w:ascii="ArialMT" w:hAnsi="ArialMT" w:cs="ArialMT"/>
                <w:sz w:val="24"/>
                <w:szCs w:val="24"/>
              </w:rPr>
              <w:t>ambientali</w:t>
            </w:r>
            <w:r>
              <w:rPr>
                <w:rFonts w:ascii="ArialMT" w:hAnsi="ArialMT" w:cs="ArialMT"/>
                <w:sz w:val="24"/>
                <w:szCs w:val="24"/>
              </w:rPr>
              <w:t>.</w:t>
            </w:r>
          </w:p>
          <w:p w:rsidR="00BA5865" w:rsidRPr="00BA5865" w:rsidRDefault="00BA5865" w:rsidP="00BA5865">
            <w:pPr>
              <w:autoSpaceDE w:val="0"/>
              <w:autoSpaceDN w:val="0"/>
              <w:adjustRightInd w:val="0"/>
              <w:spacing w:after="0" w:line="240" w:lineRule="auto"/>
              <w:rPr>
                <w:rFonts w:ascii="ArialMT" w:hAnsi="ArialMT" w:cs="ArialMT"/>
                <w:sz w:val="24"/>
                <w:szCs w:val="24"/>
              </w:rPr>
            </w:pPr>
            <w:r>
              <w:rPr>
                <w:rFonts w:ascii="ArialMT" w:hAnsi="ArialMT" w:cs="ArialMT"/>
                <w:sz w:val="24"/>
                <w:szCs w:val="24"/>
              </w:rPr>
              <w:t>Ri</w:t>
            </w:r>
            <w:r w:rsidRPr="00BA5865">
              <w:rPr>
                <w:rFonts w:ascii="ArialMT" w:hAnsi="ArialMT" w:cs="ArialMT"/>
                <w:sz w:val="24"/>
                <w:szCs w:val="24"/>
              </w:rPr>
              <w:t>ferisce le risultanze di un lavoro</w:t>
            </w:r>
          </w:p>
          <w:p w:rsidR="00BA5865" w:rsidRPr="00BA5865" w:rsidRDefault="00BA5865" w:rsidP="00BA586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di gruppo rispettando punti di vista personali e le </w:t>
            </w:r>
            <w:r w:rsidRPr="00BA5865">
              <w:rPr>
                <w:rFonts w:ascii="ArialMT" w:hAnsi="ArialMT" w:cs="ArialMT"/>
                <w:sz w:val="24"/>
                <w:szCs w:val="24"/>
              </w:rPr>
              <w:t>scelte collettive</w:t>
            </w:r>
            <w:r>
              <w:rPr>
                <w:rFonts w:ascii="ArialMT" w:hAnsi="ArialMT" w:cs="ArialMT"/>
                <w:sz w:val="24"/>
                <w:szCs w:val="24"/>
              </w:rPr>
              <w:t>.</w:t>
            </w:r>
          </w:p>
          <w:p w:rsidR="00BA5865" w:rsidRPr="00BA5865" w:rsidRDefault="00BA5865" w:rsidP="00BA5865">
            <w:pPr>
              <w:autoSpaceDE w:val="0"/>
              <w:autoSpaceDN w:val="0"/>
              <w:adjustRightInd w:val="0"/>
              <w:spacing w:after="0" w:line="240" w:lineRule="auto"/>
              <w:rPr>
                <w:rFonts w:ascii="ArialMT" w:hAnsi="ArialMT" w:cs="ArialMT"/>
                <w:sz w:val="24"/>
                <w:szCs w:val="24"/>
              </w:rPr>
            </w:pPr>
            <w:r>
              <w:rPr>
                <w:rFonts w:ascii="ArialMT" w:hAnsi="ArialMT" w:cs="ArialMT"/>
                <w:sz w:val="24"/>
                <w:szCs w:val="24"/>
              </w:rPr>
              <w:t>C</w:t>
            </w:r>
            <w:r w:rsidRPr="00BA5865">
              <w:rPr>
                <w:rFonts w:ascii="ArialMT" w:hAnsi="ArialMT" w:cs="ArialMT"/>
                <w:sz w:val="24"/>
                <w:szCs w:val="24"/>
              </w:rPr>
              <w:t>ostruisce semplici prodotti</w:t>
            </w:r>
          </w:p>
          <w:p w:rsidR="00BA5865" w:rsidRPr="00BA5865" w:rsidRDefault="00BA5865" w:rsidP="00BA5865">
            <w:pPr>
              <w:autoSpaceDE w:val="0"/>
              <w:autoSpaceDN w:val="0"/>
              <w:adjustRightInd w:val="0"/>
              <w:spacing w:after="0" w:line="240" w:lineRule="auto"/>
              <w:rPr>
                <w:rFonts w:ascii="ArialMT" w:hAnsi="ArialMT" w:cs="ArialMT"/>
                <w:sz w:val="24"/>
                <w:szCs w:val="24"/>
              </w:rPr>
            </w:pPr>
            <w:r w:rsidRPr="00BA5865">
              <w:rPr>
                <w:rFonts w:ascii="ArialMT" w:hAnsi="ArialMT" w:cs="ArialMT"/>
                <w:sz w:val="24"/>
                <w:szCs w:val="24"/>
              </w:rPr>
              <w:t>(testi di natura diversa) e percorsi</w:t>
            </w:r>
          </w:p>
          <w:p w:rsidR="00BA5865" w:rsidRPr="00BA5865" w:rsidRDefault="00BA5865" w:rsidP="00BA5865">
            <w:pPr>
              <w:autoSpaceDE w:val="0"/>
              <w:autoSpaceDN w:val="0"/>
              <w:adjustRightInd w:val="0"/>
              <w:spacing w:after="0" w:line="240" w:lineRule="auto"/>
              <w:rPr>
                <w:rFonts w:ascii="ArialMT" w:hAnsi="ArialMT" w:cs="ArialMT"/>
                <w:sz w:val="24"/>
                <w:szCs w:val="24"/>
              </w:rPr>
            </w:pPr>
            <w:r w:rsidRPr="00BA5865">
              <w:rPr>
                <w:rFonts w:ascii="ArialMT" w:hAnsi="ArialMT" w:cs="ArialMT"/>
                <w:sz w:val="24"/>
                <w:szCs w:val="24"/>
              </w:rPr>
              <w:t>di cittadinanza condivisa</w:t>
            </w:r>
          </w:p>
          <w:p w:rsidR="00BA5865" w:rsidRPr="00BA5865" w:rsidRDefault="00BA5865" w:rsidP="00BA5865">
            <w:pPr>
              <w:autoSpaceDE w:val="0"/>
              <w:autoSpaceDN w:val="0"/>
              <w:adjustRightInd w:val="0"/>
              <w:spacing w:after="0" w:line="240" w:lineRule="auto"/>
              <w:rPr>
                <w:rFonts w:ascii="ArialMT" w:hAnsi="ArialMT" w:cs="ArialMT"/>
                <w:sz w:val="24"/>
                <w:szCs w:val="24"/>
              </w:rPr>
            </w:pPr>
            <w:r w:rsidRPr="00BA5865">
              <w:rPr>
                <w:rFonts w:ascii="ArialMT" w:hAnsi="ArialMT" w:cs="ArialMT"/>
                <w:sz w:val="24"/>
                <w:szCs w:val="24"/>
              </w:rPr>
              <w:t>selezionando termini e concetti</w:t>
            </w:r>
          </w:p>
          <w:p w:rsidR="00BA5865" w:rsidRPr="00BA5865" w:rsidRDefault="00BA5865" w:rsidP="00BA5865">
            <w:pPr>
              <w:autoSpaceDE w:val="0"/>
              <w:autoSpaceDN w:val="0"/>
              <w:adjustRightInd w:val="0"/>
              <w:spacing w:after="0" w:line="240" w:lineRule="auto"/>
              <w:rPr>
                <w:rFonts w:ascii="ArialMT" w:hAnsi="ArialMT" w:cs="ArialMT"/>
                <w:sz w:val="24"/>
                <w:szCs w:val="24"/>
              </w:rPr>
            </w:pPr>
            <w:r w:rsidRPr="00BA5865">
              <w:rPr>
                <w:rFonts w:ascii="ArialMT" w:hAnsi="ArialMT" w:cs="ArialMT"/>
                <w:sz w:val="24"/>
                <w:szCs w:val="24"/>
              </w:rPr>
              <w:t>interpretativi adeguati al confronto</w:t>
            </w:r>
            <w:r>
              <w:rPr>
                <w:rFonts w:ascii="ArialMT" w:hAnsi="ArialMT" w:cs="ArialMT"/>
                <w:sz w:val="24"/>
                <w:szCs w:val="24"/>
              </w:rPr>
              <w:t>.</w:t>
            </w:r>
          </w:p>
          <w:p w:rsidR="00BA5865" w:rsidRPr="00BA5865" w:rsidRDefault="00BA5865" w:rsidP="00BA5865">
            <w:pPr>
              <w:autoSpaceDE w:val="0"/>
              <w:autoSpaceDN w:val="0"/>
              <w:adjustRightInd w:val="0"/>
              <w:spacing w:after="0" w:line="240" w:lineRule="auto"/>
              <w:rPr>
                <w:rFonts w:ascii="ArialMT" w:hAnsi="ArialMT" w:cs="ArialMT"/>
                <w:sz w:val="24"/>
                <w:szCs w:val="24"/>
              </w:rPr>
            </w:pPr>
            <w:proofErr w:type="spellStart"/>
            <w:r>
              <w:rPr>
                <w:rFonts w:ascii="ArialMT" w:hAnsi="ArialMT" w:cs="ArialMT"/>
                <w:sz w:val="24"/>
                <w:szCs w:val="24"/>
              </w:rPr>
              <w:t>IIl</w:t>
            </w:r>
            <w:r w:rsidRPr="00BA5865">
              <w:rPr>
                <w:rFonts w:ascii="ArialMT" w:hAnsi="ArialMT" w:cs="ArialMT"/>
                <w:sz w:val="24"/>
                <w:szCs w:val="24"/>
              </w:rPr>
              <w:t>ustra</w:t>
            </w:r>
            <w:proofErr w:type="spellEnd"/>
            <w:r w:rsidRPr="00BA5865">
              <w:rPr>
                <w:rFonts w:ascii="ArialMT" w:hAnsi="ArialMT" w:cs="ArialMT"/>
                <w:sz w:val="24"/>
                <w:szCs w:val="24"/>
              </w:rPr>
              <w:t xml:space="preserve"> il percorso fatto utilizzando</w:t>
            </w:r>
          </w:p>
          <w:p w:rsidR="00861D97" w:rsidRDefault="00BA5865" w:rsidP="00BA5865">
            <w:r w:rsidRPr="00BA5865">
              <w:rPr>
                <w:rFonts w:ascii="ArialMT" w:hAnsi="ArialMT" w:cs="ArialMT"/>
                <w:sz w:val="24"/>
                <w:szCs w:val="24"/>
              </w:rPr>
              <w:t>un lessico corretto</w:t>
            </w:r>
            <w:r>
              <w:rPr>
                <w:rFonts w:ascii="ArialMT" w:hAnsi="ArialMT" w:cs="ArialMT"/>
                <w:sz w:val="24"/>
                <w:szCs w:val="24"/>
              </w:rPr>
              <w:t>.</w:t>
            </w:r>
          </w:p>
        </w:tc>
        <w:tc>
          <w:tcPr>
            <w:tcW w:w="3330" w:type="dxa"/>
            <w:shd w:val="clear" w:color="auto" w:fill="auto"/>
          </w:tcPr>
          <w:p w:rsidR="00BA5865" w:rsidRPr="00BA5865" w:rsidRDefault="00BA5865" w:rsidP="00BA5865">
            <w:pPr>
              <w:autoSpaceDE w:val="0"/>
              <w:autoSpaceDN w:val="0"/>
              <w:adjustRightInd w:val="0"/>
              <w:spacing w:after="0" w:line="240" w:lineRule="auto"/>
              <w:rPr>
                <w:rFonts w:ascii="ArialMT" w:hAnsi="ArialMT" w:cs="ArialMT"/>
                <w:sz w:val="24"/>
                <w:szCs w:val="24"/>
              </w:rPr>
            </w:pPr>
            <w:r w:rsidRPr="00BA5865">
              <w:rPr>
                <w:rFonts w:ascii="ArialMT" w:hAnsi="ArialMT" w:cs="ArialMT"/>
                <w:sz w:val="24"/>
                <w:szCs w:val="24"/>
              </w:rPr>
              <w:t>In modo quasi sempre</w:t>
            </w:r>
            <w:r>
              <w:rPr>
                <w:rFonts w:ascii="ArialMT" w:hAnsi="ArialMT" w:cs="ArialMT"/>
                <w:sz w:val="24"/>
                <w:szCs w:val="24"/>
              </w:rPr>
              <w:t xml:space="preserve"> autonomo, e</w:t>
            </w:r>
            <w:r w:rsidR="00206FA2">
              <w:rPr>
                <w:rFonts w:ascii="ArialMT" w:hAnsi="ArialMT" w:cs="ArialMT"/>
                <w:sz w:val="24"/>
                <w:szCs w:val="24"/>
              </w:rPr>
              <w:t xml:space="preserve">videnzia la problematicità dei </w:t>
            </w:r>
            <w:r w:rsidRPr="00BA5865">
              <w:rPr>
                <w:rFonts w:ascii="ArialMT" w:hAnsi="ArialMT" w:cs="ArialMT"/>
                <w:sz w:val="24"/>
                <w:szCs w:val="24"/>
              </w:rPr>
              <w:t>dive</w:t>
            </w:r>
            <w:r>
              <w:rPr>
                <w:rFonts w:ascii="ArialMT" w:hAnsi="ArialMT" w:cs="ArialMT"/>
                <w:sz w:val="24"/>
                <w:szCs w:val="24"/>
              </w:rPr>
              <w:t xml:space="preserve">rsi elementi che si intrecciano </w:t>
            </w:r>
            <w:r w:rsidRPr="00BA5865">
              <w:rPr>
                <w:rFonts w:ascii="ArialMT" w:hAnsi="ArialMT" w:cs="ArialMT"/>
                <w:sz w:val="24"/>
                <w:szCs w:val="24"/>
              </w:rPr>
              <w:t>in un processo sociale</w:t>
            </w:r>
            <w:r>
              <w:rPr>
                <w:rFonts w:ascii="ArialMT" w:hAnsi="ArialMT" w:cs="ArialMT"/>
                <w:sz w:val="24"/>
                <w:szCs w:val="24"/>
              </w:rPr>
              <w:t>.</w:t>
            </w:r>
          </w:p>
          <w:p w:rsidR="00BA5865" w:rsidRPr="00BA5865" w:rsidRDefault="00BA5865" w:rsidP="00BA5865">
            <w:pPr>
              <w:autoSpaceDE w:val="0"/>
              <w:autoSpaceDN w:val="0"/>
              <w:adjustRightInd w:val="0"/>
              <w:spacing w:after="0" w:line="240" w:lineRule="auto"/>
              <w:rPr>
                <w:rFonts w:ascii="ArialMT" w:hAnsi="ArialMT" w:cs="ArialMT"/>
                <w:sz w:val="24"/>
                <w:szCs w:val="24"/>
              </w:rPr>
            </w:pPr>
            <w:r>
              <w:rPr>
                <w:rFonts w:ascii="ArialMT" w:hAnsi="ArialMT" w:cs="ArialMT"/>
                <w:sz w:val="24"/>
                <w:szCs w:val="24"/>
              </w:rPr>
              <w:t>R</w:t>
            </w:r>
            <w:r w:rsidRPr="00BA5865">
              <w:rPr>
                <w:rFonts w:ascii="ArialMT" w:hAnsi="ArialMT" w:cs="ArialMT"/>
                <w:sz w:val="24"/>
                <w:szCs w:val="24"/>
              </w:rPr>
              <w:t>icostruisce graficamente le</w:t>
            </w:r>
          </w:p>
          <w:p w:rsidR="00BA5865" w:rsidRPr="00BA5865" w:rsidRDefault="00BA5865" w:rsidP="00BA5865">
            <w:pPr>
              <w:autoSpaceDE w:val="0"/>
              <w:autoSpaceDN w:val="0"/>
              <w:adjustRightInd w:val="0"/>
              <w:spacing w:after="0" w:line="240" w:lineRule="auto"/>
              <w:rPr>
                <w:rFonts w:ascii="ArialMT" w:hAnsi="ArialMT" w:cs="ArialMT"/>
                <w:sz w:val="24"/>
                <w:szCs w:val="24"/>
              </w:rPr>
            </w:pPr>
            <w:r w:rsidRPr="00BA5865">
              <w:rPr>
                <w:rFonts w:ascii="ArialMT" w:hAnsi="ArialMT" w:cs="ArialMT"/>
                <w:sz w:val="24"/>
                <w:szCs w:val="24"/>
              </w:rPr>
              <w:t>co</w:t>
            </w:r>
            <w:r>
              <w:rPr>
                <w:rFonts w:ascii="ArialMT" w:hAnsi="ArialMT" w:cs="ArialMT"/>
                <w:sz w:val="24"/>
                <w:szCs w:val="24"/>
              </w:rPr>
              <w:t>mponenti di un processo sociale</w:t>
            </w:r>
            <w:r w:rsidR="00206FA2">
              <w:rPr>
                <w:rFonts w:ascii="ArialMT" w:hAnsi="ArialMT" w:cs="ArialMT"/>
                <w:sz w:val="24"/>
                <w:szCs w:val="24"/>
              </w:rPr>
              <w:t xml:space="preserve"> </w:t>
            </w:r>
            <w:r>
              <w:rPr>
                <w:rFonts w:ascii="ArialMT" w:hAnsi="ArialMT" w:cs="ArialMT"/>
                <w:sz w:val="24"/>
                <w:szCs w:val="24"/>
              </w:rPr>
              <w:t xml:space="preserve">utilizzando metodi e tecniche di indagine qualitative e quantitative, metodi e modelli </w:t>
            </w:r>
            <w:r w:rsidRPr="00BA5865">
              <w:rPr>
                <w:rFonts w:ascii="ArialMT" w:hAnsi="ArialMT" w:cs="ArialMT"/>
                <w:sz w:val="24"/>
                <w:szCs w:val="24"/>
              </w:rPr>
              <w:t>della ricerca in ambito sociopolitico-</w:t>
            </w:r>
          </w:p>
          <w:p w:rsidR="00BA5865" w:rsidRPr="00BA5865" w:rsidRDefault="00BA5865" w:rsidP="00BA5865">
            <w:pPr>
              <w:autoSpaceDE w:val="0"/>
              <w:autoSpaceDN w:val="0"/>
              <w:adjustRightInd w:val="0"/>
              <w:spacing w:after="0" w:line="240" w:lineRule="auto"/>
              <w:rPr>
                <w:rFonts w:ascii="ArialMT" w:hAnsi="ArialMT" w:cs="ArialMT"/>
                <w:sz w:val="24"/>
                <w:szCs w:val="24"/>
              </w:rPr>
            </w:pPr>
            <w:r w:rsidRPr="00BA5865">
              <w:rPr>
                <w:rFonts w:ascii="ArialMT" w:hAnsi="ArialMT" w:cs="ArialMT"/>
                <w:sz w:val="24"/>
                <w:szCs w:val="24"/>
              </w:rPr>
              <w:t>economico</w:t>
            </w:r>
            <w:r>
              <w:rPr>
                <w:rFonts w:ascii="ArialMT" w:hAnsi="ArialMT" w:cs="ArialMT"/>
                <w:sz w:val="24"/>
                <w:szCs w:val="24"/>
              </w:rPr>
              <w:t>.</w:t>
            </w:r>
          </w:p>
          <w:p w:rsidR="00BA5865" w:rsidRPr="00BA5865" w:rsidRDefault="00BA5865" w:rsidP="00BA5865">
            <w:pPr>
              <w:autoSpaceDE w:val="0"/>
              <w:autoSpaceDN w:val="0"/>
              <w:adjustRightInd w:val="0"/>
              <w:spacing w:after="0" w:line="240" w:lineRule="auto"/>
              <w:rPr>
                <w:rFonts w:ascii="ArialMT" w:hAnsi="ArialMT" w:cs="ArialMT"/>
                <w:sz w:val="24"/>
                <w:szCs w:val="24"/>
              </w:rPr>
            </w:pPr>
            <w:r>
              <w:rPr>
                <w:rFonts w:ascii="ArialMT" w:hAnsi="ArialMT" w:cs="ArialMT"/>
                <w:sz w:val="24"/>
                <w:szCs w:val="24"/>
              </w:rPr>
              <w:t>S</w:t>
            </w:r>
            <w:r w:rsidRPr="00BA5865">
              <w:rPr>
                <w:rFonts w:ascii="ArialMT" w:hAnsi="ArialMT" w:cs="ArialMT"/>
                <w:sz w:val="24"/>
                <w:szCs w:val="24"/>
              </w:rPr>
              <w:t>i confronta con gli altri nel</w:t>
            </w:r>
          </w:p>
          <w:p w:rsidR="00BA5865" w:rsidRPr="00BA5865" w:rsidRDefault="00BA5865" w:rsidP="00BA5865">
            <w:pPr>
              <w:autoSpaceDE w:val="0"/>
              <w:autoSpaceDN w:val="0"/>
              <w:adjustRightInd w:val="0"/>
              <w:spacing w:after="0" w:line="240" w:lineRule="auto"/>
              <w:rPr>
                <w:rFonts w:ascii="ArialMT" w:hAnsi="ArialMT" w:cs="ArialMT"/>
                <w:sz w:val="24"/>
                <w:szCs w:val="24"/>
              </w:rPr>
            </w:pPr>
            <w:r w:rsidRPr="00BA5865">
              <w:rPr>
                <w:rFonts w:ascii="ArialMT" w:hAnsi="ArialMT" w:cs="ArialMT"/>
                <w:sz w:val="24"/>
                <w:szCs w:val="24"/>
              </w:rPr>
              <w:t>gruppo ristretto e/o allargato</w:t>
            </w:r>
          </w:p>
          <w:p w:rsidR="00BA5865" w:rsidRPr="00BA5865" w:rsidRDefault="00BA5865" w:rsidP="00BA5865">
            <w:pPr>
              <w:autoSpaceDE w:val="0"/>
              <w:autoSpaceDN w:val="0"/>
              <w:adjustRightInd w:val="0"/>
              <w:spacing w:after="0" w:line="240" w:lineRule="auto"/>
              <w:rPr>
                <w:rFonts w:ascii="ArialMT" w:hAnsi="ArialMT" w:cs="ArialMT"/>
                <w:sz w:val="24"/>
                <w:szCs w:val="24"/>
              </w:rPr>
            </w:pPr>
            <w:r w:rsidRPr="00BA5865">
              <w:rPr>
                <w:rFonts w:ascii="ArialMT" w:hAnsi="ArialMT" w:cs="ArialMT"/>
                <w:sz w:val="24"/>
                <w:szCs w:val="24"/>
              </w:rPr>
              <w:t>adottan</w:t>
            </w:r>
            <w:r w:rsidR="00E36099">
              <w:rPr>
                <w:rFonts w:ascii="ArialMT" w:hAnsi="ArialMT" w:cs="ArialMT"/>
                <w:sz w:val="24"/>
                <w:szCs w:val="24"/>
              </w:rPr>
              <w:t xml:space="preserve">do il principio del relativismo </w:t>
            </w:r>
            <w:r w:rsidRPr="00BA5865">
              <w:rPr>
                <w:rFonts w:ascii="ArialMT" w:hAnsi="ArialMT" w:cs="ArialMT"/>
                <w:sz w:val="24"/>
                <w:szCs w:val="24"/>
              </w:rPr>
              <w:t>culturale</w:t>
            </w:r>
            <w:r w:rsidR="00E36099">
              <w:rPr>
                <w:rFonts w:ascii="ArialMT" w:hAnsi="ArialMT" w:cs="ArialMT"/>
                <w:sz w:val="24"/>
                <w:szCs w:val="24"/>
              </w:rPr>
              <w:t>.</w:t>
            </w:r>
          </w:p>
          <w:p w:rsidR="00BA5865" w:rsidRPr="00BA5865" w:rsidRDefault="00E36099" w:rsidP="00BA5865">
            <w:pPr>
              <w:autoSpaceDE w:val="0"/>
              <w:autoSpaceDN w:val="0"/>
              <w:adjustRightInd w:val="0"/>
              <w:spacing w:after="0" w:line="240" w:lineRule="auto"/>
              <w:rPr>
                <w:rFonts w:ascii="ArialMT" w:hAnsi="ArialMT" w:cs="ArialMT"/>
                <w:sz w:val="24"/>
                <w:szCs w:val="24"/>
              </w:rPr>
            </w:pPr>
            <w:r>
              <w:rPr>
                <w:rFonts w:ascii="ArialMT" w:hAnsi="ArialMT" w:cs="ArialMT"/>
                <w:sz w:val="24"/>
                <w:szCs w:val="24"/>
              </w:rPr>
              <w:t>S</w:t>
            </w:r>
            <w:r w:rsidR="00BA5865" w:rsidRPr="00BA5865">
              <w:rPr>
                <w:rFonts w:ascii="ArialMT" w:hAnsi="ArialMT" w:cs="ArialMT"/>
                <w:sz w:val="24"/>
                <w:szCs w:val="24"/>
              </w:rPr>
              <w:t>vi</w:t>
            </w:r>
            <w:r>
              <w:rPr>
                <w:rFonts w:ascii="ArialMT" w:hAnsi="ArialMT" w:cs="ArialMT"/>
                <w:sz w:val="24"/>
                <w:szCs w:val="24"/>
              </w:rPr>
              <w:t xml:space="preserve">luppa e organizza le </w:t>
            </w:r>
            <w:proofErr w:type="spellStart"/>
            <w:r>
              <w:rPr>
                <w:rFonts w:ascii="ArialMT" w:hAnsi="ArialMT" w:cs="ArialMT"/>
                <w:sz w:val="24"/>
                <w:szCs w:val="24"/>
              </w:rPr>
              <w:t>le</w:t>
            </w:r>
            <w:proofErr w:type="spellEnd"/>
            <w:r>
              <w:rPr>
                <w:rFonts w:ascii="ArialMT" w:hAnsi="ArialMT" w:cs="ArialMT"/>
                <w:sz w:val="24"/>
                <w:szCs w:val="24"/>
              </w:rPr>
              <w:t xml:space="preserve"> proprie ipotesi in forma e modalità </w:t>
            </w:r>
            <w:r w:rsidR="00BA5865" w:rsidRPr="00BA5865">
              <w:rPr>
                <w:rFonts w:ascii="ArialMT" w:hAnsi="ArialMT" w:cs="ArialMT"/>
                <w:sz w:val="24"/>
                <w:szCs w:val="24"/>
              </w:rPr>
              <w:t>testuali e comunicative diversificate</w:t>
            </w:r>
            <w:r>
              <w:rPr>
                <w:rFonts w:ascii="ArialMT" w:hAnsi="ArialMT" w:cs="ArialMT"/>
                <w:sz w:val="24"/>
                <w:szCs w:val="24"/>
              </w:rPr>
              <w:t>.</w:t>
            </w:r>
          </w:p>
          <w:p w:rsidR="00206FA2" w:rsidRPr="00206FA2" w:rsidRDefault="00E36099" w:rsidP="00206FA2">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Individua, seleziona, confronta </w:t>
            </w:r>
            <w:r w:rsidR="00BA5865" w:rsidRPr="00BA5865">
              <w:rPr>
                <w:rFonts w:ascii="ArialMT" w:hAnsi="ArialMT" w:cs="ArialMT"/>
                <w:sz w:val="24"/>
                <w:szCs w:val="24"/>
              </w:rPr>
              <w:t>docu</w:t>
            </w:r>
            <w:r>
              <w:rPr>
                <w:rFonts w:ascii="ArialMT" w:hAnsi="ArialMT" w:cs="ArialMT"/>
                <w:sz w:val="24"/>
                <w:szCs w:val="24"/>
              </w:rPr>
              <w:t xml:space="preserve">menti di natura socio-politico-istituzionale economica </w:t>
            </w:r>
            <w:r w:rsidR="00BA5865" w:rsidRPr="00BA5865">
              <w:rPr>
                <w:rFonts w:ascii="ArialMT" w:hAnsi="ArialMT" w:cs="ArialMT"/>
                <w:sz w:val="24"/>
                <w:szCs w:val="24"/>
              </w:rPr>
              <w:t>appartenenti a società diverse</w:t>
            </w:r>
            <w:r>
              <w:rPr>
                <w:rFonts w:ascii="ArialMT" w:hAnsi="ArialMT" w:cs="ArialMT"/>
                <w:sz w:val="24"/>
                <w:szCs w:val="24"/>
              </w:rPr>
              <w:t>.</w:t>
            </w:r>
          </w:p>
          <w:p w:rsidR="00861D97" w:rsidRDefault="00861D97" w:rsidP="00BA5865"/>
        </w:tc>
        <w:tc>
          <w:tcPr>
            <w:tcW w:w="3315" w:type="dxa"/>
            <w:shd w:val="clear" w:color="auto" w:fill="auto"/>
          </w:tcPr>
          <w:p w:rsidR="00E36099" w:rsidRPr="00E36099" w:rsidRDefault="00E36099" w:rsidP="00E36099">
            <w:pPr>
              <w:autoSpaceDE w:val="0"/>
              <w:autoSpaceDN w:val="0"/>
              <w:adjustRightInd w:val="0"/>
              <w:spacing w:after="0" w:line="240" w:lineRule="auto"/>
              <w:rPr>
                <w:rFonts w:ascii="ArialMT" w:hAnsi="ArialMT" w:cs="ArialMT"/>
                <w:sz w:val="24"/>
                <w:szCs w:val="24"/>
              </w:rPr>
            </w:pPr>
            <w:r>
              <w:rPr>
                <w:rFonts w:ascii="ArialMT" w:hAnsi="ArialMT" w:cs="ArialMT"/>
                <w:sz w:val="24"/>
                <w:szCs w:val="24"/>
              </w:rPr>
              <w:lastRenderedPageBreak/>
              <w:t xml:space="preserve">In piena </w:t>
            </w:r>
            <w:proofErr w:type="spellStart"/>
            <w:r>
              <w:rPr>
                <w:rFonts w:ascii="ArialMT" w:hAnsi="ArialMT" w:cs="ArialMT"/>
                <w:sz w:val="24"/>
                <w:szCs w:val="24"/>
              </w:rPr>
              <w:t>autonomia,</w:t>
            </w:r>
            <w:r w:rsidRPr="00E36099">
              <w:rPr>
                <w:rFonts w:ascii="ArialMT" w:hAnsi="ArialMT" w:cs="ArialMT"/>
                <w:sz w:val="24"/>
                <w:szCs w:val="24"/>
              </w:rPr>
              <w:t>utilizza</w:t>
            </w:r>
            <w:proofErr w:type="spellEnd"/>
            <w:r w:rsidRPr="00E36099">
              <w:rPr>
                <w:rFonts w:ascii="ArialMT" w:hAnsi="ArialMT" w:cs="ArialMT"/>
                <w:sz w:val="24"/>
                <w:szCs w:val="24"/>
              </w:rPr>
              <w:t xml:space="preserve"> e appl</w:t>
            </w:r>
            <w:r>
              <w:rPr>
                <w:rFonts w:ascii="ArialMT" w:hAnsi="ArialMT" w:cs="ArialMT"/>
                <w:sz w:val="24"/>
                <w:szCs w:val="24"/>
              </w:rPr>
              <w:t xml:space="preserve">ica adeguati metodi di indagine </w:t>
            </w:r>
            <w:r w:rsidRPr="00E36099">
              <w:rPr>
                <w:rFonts w:ascii="ArialMT" w:hAnsi="ArialMT" w:cs="ArialMT"/>
                <w:sz w:val="24"/>
                <w:szCs w:val="24"/>
              </w:rPr>
              <w:t>nell’ambito di situazioni socio-</w:t>
            </w:r>
            <w:proofErr w:type="spellStart"/>
            <w:r w:rsidRPr="00E36099">
              <w:rPr>
                <w:rFonts w:ascii="ArialMT" w:hAnsi="ArialMT" w:cs="ArialMT"/>
                <w:sz w:val="24"/>
                <w:szCs w:val="24"/>
              </w:rPr>
              <w:t>poltico</w:t>
            </w:r>
            <w:proofErr w:type="spellEnd"/>
            <w:r>
              <w:rPr>
                <w:rFonts w:ascii="ArialMT" w:hAnsi="ArialMT" w:cs="ArialMT"/>
                <w:sz w:val="24"/>
                <w:szCs w:val="24"/>
              </w:rPr>
              <w:t xml:space="preserve">-istituzionali reali per rilevarne, in quanto </w:t>
            </w:r>
            <w:r w:rsidRPr="00E36099">
              <w:rPr>
                <w:rFonts w:ascii="ArialMT" w:hAnsi="ArialMT" w:cs="ArialMT"/>
                <w:sz w:val="24"/>
                <w:szCs w:val="24"/>
              </w:rPr>
              <w:t>cittadino consape</w:t>
            </w:r>
            <w:r>
              <w:rPr>
                <w:rFonts w:ascii="ArialMT" w:hAnsi="ArialMT" w:cs="ArialMT"/>
                <w:sz w:val="24"/>
                <w:szCs w:val="24"/>
              </w:rPr>
              <w:t xml:space="preserve">vole, gli elementi di criticità </w:t>
            </w:r>
            <w:r w:rsidRPr="00E36099">
              <w:rPr>
                <w:rFonts w:ascii="ArialMT" w:hAnsi="ArialMT" w:cs="ArialMT"/>
                <w:sz w:val="24"/>
                <w:szCs w:val="24"/>
              </w:rPr>
              <w:t>e proporre ipotesi risolutive</w:t>
            </w:r>
            <w:r>
              <w:rPr>
                <w:rFonts w:ascii="ArialMT" w:hAnsi="ArialMT" w:cs="ArialMT"/>
                <w:sz w:val="24"/>
                <w:szCs w:val="24"/>
              </w:rPr>
              <w:t>.</w:t>
            </w:r>
          </w:p>
          <w:p w:rsidR="00E36099" w:rsidRPr="00E36099" w:rsidRDefault="00E36099" w:rsidP="00E36099">
            <w:pPr>
              <w:autoSpaceDE w:val="0"/>
              <w:autoSpaceDN w:val="0"/>
              <w:adjustRightInd w:val="0"/>
              <w:spacing w:after="0" w:line="240" w:lineRule="auto"/>
              <w:rPr>
                <w:rFonts w:ascii="ArialMT" w:hAnsi="ArialMT" w:cs="ArialMT"/>
                <w:sz w:val="24"/>
                <w:szCs w:val="24"/>
              </w:rPr>
            </w:pPr>
            <w:r>
              <w:rPr>
                <w:rFonts w:ascii="ArialMT" w:hAnsi="ArialMT" w:cs="ArialMT"/>
                <w:sz w:val="24"/>
                <w:szCs w:val="24"/>
              </w:rPr>
              <w:t>O</w:t>
            </w:r>
            <w:r w:rsidRPr="00E36099">
              <w:rPr>
                <w:rFonts w:ascii="ArialMT" w:hAnsi="ArialMT" w:cs="ArialMT"/>
                <w:sz w:val="24"/>
                <w:szCs w:val="24"/>
              </w:rPr>
              <w:t>rganizza attività/eventi anche extrascolastici</w:t>
            </w:r>
          </w:p>
          <w:p w:rsidR="00E36099" w:rsidRPr="00E36099" w:rsidRDefault="00E36099" w:rsidP="00E36099">
            <w:pPr>
              <w:autoSpaceDE w:val="0"/>
              <w:autoSpaceDN w:val="0"/>
              <w:adjustRightInd w:val="0"/>
              <w:spacing w:after="0" w:line="240" w:lineRule="auto"/>
              <w:rPr>
                <w:rFonts w:ascii="ArialMT" w:hAnsi="ArialMT" w:cs="ArialMT"/>
                <w:sz w:val="24"/>
                <w:szCs w:val="24"/>
              </w:rPr>
            </w:pPr>
            <w:r w:rsidRPr="00E36099">
              <w:rPr>
                <w:rFonts w:ascii="ArialMT" w:hAnsi="ArialMT" w:cs="ArialMT"/>
                <w:sz w:val="24"/>
                <w:szCs w:val="24"/>
              </w:rPr>
              <w:t>(most</w:t>
            </w:r>
            <w:r>
              <w:rPr>
                <w:rFonts w:ascii="ArialMT" w:hAnsi="ArialMT" w:cs="ArialMT"/>
                <w:sz w:val="24"/>
                <w:szCs w:val="24"/>
              </w:rPr>
              <w:t xml:space="preserve">re, dibattiti) per promuovere e </w:t>
            </w:r>
            <w:r w:rsidRPr="00E36099">
              <w:rPr>
                <w:rFonts w:ascii="ArialMT" w:hAnsi="ArialMT" w:cs="ArialMT"/>
                <w:sz w:val="24"/>
                <w:szCs w:val="24"/>
              </w:rPr>
              <w:t xml:space="preserve">valorizzare la </w:t>
            </w:r>
            <w:r>
              <w:rPr>
                <w:rFonts w:ascii="ArialMT" w:hAnsi="ArialMT" w:cs="ArialMT"/>
                <w:sz w:val="24"/>
                <w:szCs w:val="24"/>
              </w:rPr>
              <w:t xml:space="preserve">dimensione sociale dei prodotti </w:t>
            </w:r>
            <w:r w:rsidRPr="00E36099">
              <w:rPr>
                <w:rFonts w:ascii="ArialMT" w:hAnsi="ArialMT" w:cs="ArialMT"/>
                <w:sz w:val="24"/>
                <w:szCs w:val="24"/>
              </w:rPr>
              <w:t>culturali e ambientali</w:t>
            </w:r>
            <w:r>
              <w:rPr>
                <w:rFonts w:ascii="ArialMT" w:hAnsi="ArialMT" w:cs="ArialMT"/>
                <w:sz w:val="24"/>
                <w:szCs w:val="24"/>
              </w:rPr>
              <w:t>.</w:t>
            </w:r>
          </w:p>
          <w:p w:rsidR="00E36099" w:rsidRPr="00E36099" w:rsidRDefault="00E36099" w:rsidP="00E36099">
            <w:pPr>
              <w:autoSpaceDE w:val="0"/>
              <w:autoSpaceDN w:val="0"/>
              <w:adjustRightInd w:val="0"/>
              <w:spacing w:after="0" w:line="240" w:lineRule="auto"/>
              <w:rPr>
                <w:rFonts w:ascii="ArialMT" w:hAnsi="ArialMT" w:cs="ArialMT"/>
                <w:sz w:val="24"/>
                <w:szCs w:val="24"/>
              </w:rPr>
            </w:pPr>
            <w:r>
              <w:rPr>
                <w:rFonts w:ascii="ArialMT" w:hAnsi="ArialMT" w:cs="ArialMT"/>
                <w:sz w:val="24"/>
                <w:szCs w:val="24"/>
              </w:rPr>
              <w:t>P</w:t>
            </w:r>
            <w:r w:rsidRPr="00E36099">
              <w:rPr>
                <w:rFonts w:ascii="ArialMT" w:hAnsi="ArialMT" w:cs="ArialMT"/>
                <w:sz w:val="24"/>
                <w:szCs w:val="24"/>
              </w:rPr>
              <w:t>romuove il c</w:t>
            </w:r>
            <w:r>
              <w:rPr>
                <w:rFonts w:ascii="ArialMT" w:hAnsi="ArialMT" w:cs="ArialMT"/>
                <w:sz w:val="24"/>
                <w:szCs w:val="24"/>
              </w:rPr>
              <w:t xml:space="preserve">onfronto e il dibattito su temi </w:t>
            </w:r>
            <w:r w:rsidRPr="00E36099">
              <w:rPr>
                <w:rFonts w:ascii="ArialMT" w:hAnsi="ArialMT" w:cs="ArialMT"/>
                <w:sz w:val="24"/>
                <w:szCs w:val="24"/>
              </w:rPr>
              <w:t>di carattere socio-</w:t>
            </w:r>
            <w:r>
              <w:rPr>
                <w:rFonts w:ascii="ArialMT" w:hAnsi="ArialMT" w:cs="ArialMT"/>
                <w:sz w:val="24"/>
                <w:szCs w:val="24"/>
              </w:rPr>
              <w:t xml:space="preserve">politico proponendo all’interno </w:t>
            </w:r>
            <w:r w:rsidRPr="00E36099">
              <w:rPr>
                <w:rFonts w:ascii="ArialMT" w:hAnsi="ArialMT" w:cs="ArialMT"/>
                <w:sz w:val="24"/>
                <w:szCs w:val="24"/>
              </w:rPr>
              <w:t xml:space="preserve">della </w:t>
            </w:r>
            <w:r>
              <w:rPr>
                <w:rFonts w:ascii="ArialMT" w:hAnsi="ArialMT" w:cs="ArialMT"/>
                <w:sz w:val="24"/>
                <w:szCs w:val="24"/>
              </w:rPr>
              <w:t xml:space="preserve">scuola attività di cittadinanza </w:t>
            </w:r>
            <w:r w:rsidRPr="00E36099">
              <w:rPr>
                <w:rFonts w:ascii="ArialMT" w:hAnsi="ArialMT" w:cs="ArialMT"/>
                <w:sz w:val="24"/>
                <w:szCs w:val="24"/>
              </w:rPr>
              <w:t>condivisa</w:t>
            </w:r>
            <w:r>
              <w:rPr>
                <w:rFonts w:ascii="ArialMT" w:hAnsi="ArialMT" w:cs="ArialMT"/>
                <w:sz w:val="24"/>
                <w:szCs w:val="24"/>
              </w:rPr>
              <w:t>.</w:t>
            </w:r>
          </w:p>
          <w:p w:rsidR="00E36099" w:rsidRPr="00E36099" w:rsidRDefault="00E36099" w:rsidP="00E36099">
            <w:pPr>
              <w:autoSpaceDE w:val="0"/>
              <w:autoSpaceDN w:val="0"/>
              <w:adjustRightInd w:val="0"/>
              <w:spacing w:after="0" w:line="240" w:lineRule="auto"/>
              <w:rPr>
                <w:rFonts w:ascii="ArialMT" w:hAnsi="ArialMT" w:cs="ArialMT"/>
                <w:sz w:val="24"/>
                <w:szCs w:val="24"/>
              </w:rPr>
            </w:pPr>
            <w:r>
              <w:rPr>
                <w:rFonts w:ascii="ArialMT" w:hAnsi="ArialMT" w:cs="ArialMT"/>
                <w:sz w:val="24"/>
                <w:szCs w:val="24"/>
              </w:rPr>
              <w:t>I</w:t>
            </w:r>
            <w:r w:rsidRPr="00E36099">
              <w:rPr>
                <w:rFonts w:ascii="ArialMT" w:hAnsi="ArialMT" w:cs="ArialMT"/>
                <w:sz w:val="24"/>
                <w:szCs w:val="24"/>
              </w:rPr>
              <w:t>llustra e argomenta il percorso seguito rendendo</w:t>
            </w:r>
          </w:p>
          <w:p w:rsidR="00E36099" w:rsidRPr="00E36099" w:rsidRDefault="00E36099" w:rsidP="00E36099">
            <w:pPr>
              <w:autoSpaceDE w:val="0"/>
              <w:autoSpaceDN w:val="0"/>
              <w:adjustRightInd w:val="0"/>
              <w:spacing w:after="0" w:line="240" w:lineRule="auto"/>
              <w:rPr>
                <w:rFonts w:ascii="ArialMT" w:hAnsi="ArialMT" w:cs="ArialMT"/>
                <w:sz w:val="24"/>
                <w:szCs w:val="24"/>
              </w:rPr>
            </w:pPr>
            <w:r w:rsidRPr="00E36099">
              <w:rPr>
                <w:rFonts w:ascii="ArialMT" w:hAnsi="ArialMT" w:cs="ArialMT"/>
                <w:sz w:val="24"/>
                <w:szCs w:val="24"/>
              </w:rPr>
              <w:t xml:space="preserve">conto </w:t>
            </w:r>
            <w:r>
              <w:rPr>
                <w:rFonts w:ascii="ArialMT" w:hAnsi="ArialMT" w:cs="ArialMT"/>
                <w:sz w:val="24"/>
                <w:szCs w:val="24"/>
              </w:rPr>
              <w:t xml:space="preserve">delle scelte compiute. Coordina </w:t>
            </w:r>
            <w:r w:rsidRPr="00E36099">
              <w:rPr>
                <w:rFonts w:ascii="ArialMT" w:hAnsi="ArialMT" w:cs="ArialMT"/>
                <w:sz w:val="24"/>
                <w:szCs w:val="24"/>
              </w:rPr>
              <w:t>gruppi di lavoro e sostiene i compagni lungo il</w:t>
            </w:r>
          </w:p>
          <w:p w:rsidR="00861D97" w:rsidRDefault="00E36099" w:rsidP="00E36099">
            <w:r w:rsidRPr="00E36099">
              <w:rPr>
                <w:rFonts w:ascii="ArialMT" w:hAnsi="ArialMT" w:cs="ArialMT"/>
                <w:sz w:val="24"/>
                <w:szCs w:val="24"/>
              </w:rPr>
              <w:t>percorso intrapreso.</w:t>
            </w:r>
          </w:p>
        </w:tc>
      </w:tr>
    </w:tbl>
    <w:p w:rsidR="00732489" w:rsidRDefault="00732489"/>
    <w:sectPr w:rsidR="00732489" w:rsidSect="00141EB5">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GillSans">
    <w:panose1 w:val="00000000000000000000"/>
    <w:charset w:val="00"/>
    <w:family w:val="swiss"/>
    <w:notTrueType/>
    <w:pitch w:val="default"/>
    <w:sig w:usb0="00000003" w:usb1="00000000" w:usb2="00000000" w:usb3="00000000" w:csb0="00000001" w:csb1="00000000"/>
  </w:font>
  <w:font w:name="GillSansM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B21D1"/>
    <w:multiLevelType w:val="hybridMultilevel"/>
    <w:tmpl w:val="4F028F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F865862"/>
    <w:multiLevelType w:val="hybridMultilevel"/>
    <w:tmpl w:val="16F07D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C562403"/>
    <w:multiLevelType w:val="hybridMultilevel"/>
    <w:tmpl w:val="43CC6EF2"/>
    <w:lvl w:ilvl="0" w:tplc="04100001">
      <w:start w:val="1"/>
      <w:numFmt w:val="bullet"/>
      <w:lvlText w:val=""/>
      <w:lvlJc w:val="left"/>
      <w:pPr>
        <w:ind w:left="720" w:hanging="360"/>
      </w:pPr>
      <w:rPr>
        <w:rFonts w:ascii="Symbol" w:hAnsi="Symbol" w:hint="default"/>
      </w:rPr>
    </w:lvl>
    <w:lvl w:ilvl="1" w:tplc="D6DEB88C">
      <w:numFmt w:val="bullet"/>
      <w:lvlText w:val="·"/>
      <w:lvlJc w:val="left"/>
      <w:pPr>
        <w:ind w:left="1440" w:hanging="360"/>
      </w:pPr>
      <w:rPr>
        <w:rFonts w:ascii="ArialMT" w:eastAsiaTheme="minorHAnsi" w:hAnsi="ArialMT" w:cs="ArialMT"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EB5"/>
    <w:rsid w:val="000461CE"/>
    <w:rsid w:val="000B2894"/>
    <w:rsid w:val="00141EB5"/>
    <w:rsid w:val="00206FA2"/>
    <w:rsid w:val="002E4E8C"/>
    <w:rsid w:val="002F0A46"/>
    <w:rsid w:val="004015B6"/>
    <w:rsid w:val="005262BA"/>
    <w:rsid w:val="00732489"/>
    <w:rsid w:val="00861D97"/>
    <w:rsid w:val="00B73D27"/>
    <w:rsid w:val="00BA5865"/>
    <w:rsid w:val="00CB538B"/>
    <w:rsid w:val="00CD1A60"/>
    <w:rsid w:val="00E36099"/>
    <w:rsid w:val="00F173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1EB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141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E4E8C"/>
    <w:pPr>
      <w:ind w:left="720"/>
      <w:contextualSpacing/>
    </w:pPr>
  </w:style>
  <w:style w:type="paragraph" w:customStyle="1" w:styleId="Default">
    <w:name w:val="Default"/>
    <w:rsid w:val="000B2894"/>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1EB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141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E4E8C"/>
    <w:pPr>
      <w:ind w:left="720"/>
      <w:contextualSpacing/>
    </w:pPr>
  </w:style>
  <w:style w:type="paragraph" w:customStyle="1" w:styleId="Default">
    <w:name w:val="Default"/>
    <w:rsid w:val="000B289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1934</Words>
  <Characters>11024</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dc:creator>
  <cp:lastModifiedBy>Roberto Gaglianese</cp:lastModifiedBy>
  <cp:revision>2</cp:revision>
  <dcterms:created xsi:type="dcterms:W3CDTF">2016-10-18T09:20:00Z</dcterms:created>
  <dcterms:modified xsi:type="dcterms:W3CDTF">2016-10-18T09:20:00Z</dcterms:modified>
</cp:coreProperties>
</file>