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4709" w:type="dxa"/>
        <w:tblLayout w:type="fixed"/>
        <w:tblLook w:val="04A0" w:firstRow="1" w:lastRow="0" w:firstColumn="1" w:lastColumn="0" w:noHBand="0" w:noVBand="1"/>
      </w:tblPr>
      <w:tblGrid>
        <w:gridCol w:w="670"/>
        <w:gridCol w:w="3578"/>
        <w:gridCol w:w="643"/>
        <w:gridCol w:w="4795"/>
        <w:gridCol w:w="770"/>
        <w:gridCol w:w="4233"/>
        <w:gridCol w:w="20"/>
      </w:tblGrid>
      <w:tr w:rsidR="00BF1C0D" w:rsidRPr="00DF0D49" w:rsidTr="002B1889">
        <w:trPr>
          <w:gridAfter w:val="1"/>
          <w:wAfter w:w="20" w:type="dxa"/>
        </w:trPr>
        <w:tc>
          <w:tcPr>
            <w:tcW w:w="9686" w:type="dxa"/>
            <w:gridSpan w:val="4"/>
            <w:shd w:val="clear" w:color="auto" w:fill="FDE9D9" w:themeFill="accent6" w:themeFillTint="33"/>
          </w:tcPr>
          <w:p w:rsidR="00BF1C0D" w:rsidRPr="00DF0D49" w:rsidRDefault="00BF1C0D" w:rsidP="00BF1C0D">
            <w:pPr>
              <w:jc w:val="center"/>
            </w:pPr>
            <w:bookmarkStart w:id="0" w:name="_GoBack"/>
            <w:bookmarkEnd w:id="0"/>
            <w:r w:rsidRPr="00194028">
              <w:rPr>
                <w:b/>
                <w:sz w:val="28"/>
              </w:rPr>
              <w:t>SEZIONE A:</w:t>
            </w:r>
            <w:r w:rsidRPr="00DF0D49">
              <w:rPr>
                <w:sz w:val="28"/>
              </w:rPr>
              <w:t xml:space="preserve"> </w:t>
            </w:r>
            <w:r w:rsidRPr="00DF0D49">
              <w:rPr>
                <w:b/>
                <w:sz w:val="28"/>
              </w:rPr>
              <w:t>TRAGUARDI FORMATIVI</w:t>
            </w:r>
          </w:p>
        </w:tc>
        <w:tc>
          <w:tcPr>
            <w:tcW w:w="5003" w:type="dxa"/>
            <w:gridSpan w:val="2"/>
            <w:shd w:val="clear" w:color="auto" w:fill="FDE9D9" w:themeFill="accent6" w:themeFillTint="33"/>
          </w:tcPr>
          <w:p w:rsidR="00BF1C0D" w:rsidRPr="00DF0D49" w:rsidRDefault="00BF1C0D" w:rsidP="00BF1C0D">
            <w:pPr>
              <w:jc w:val="center"/>
            </w:pPr>
            <w:r w:rsidRPr="00DF0D49">
              <w:rPr>
                <w:b/>
                <w:sz w:val="28"/>
              </w:rPr>
              <w:t>Scuola Sec. II grado</w:t>
            </w:r>
          </w:p>
        </w:tc>
      </w:tr>
      <w:tr w:rsidR="00BF1C0D" w:rsidRPr="00DF0D49" w:rsidTr="002B1889">
        <w:trPr>
          <w:gridAfter w:val="1"/>
          <w:wAfter w:w="20" w:type="dxa"/>
        </w:trPr>
        <w:tc>
          <w:tcPr>
            <w:tcW w:w="4891" w:type="dxa"/>
            <w:gridSpan w:val="3"/>
            <w:shd w:val="clear" w:color="auto" w:fill="FDE9D9" w:themeFill="accent6" w:themeFillTint="33"/>
          </w:tcPr>
          <w:p w:rsidR="00BF1C0D" w:rsidRPr="00DF0D49" w:rsidRDefault="00BF1C0D" w:rsidP="00920533">
            <w:pPr>
              <w:rPr>
                <w:b/>
                <w:sz w:val="28"/>
              </w:rPr>
            </w:pPr>
            <w:r w:rsidRPr="00DF0D49">
              <w:rPr>
                <w:b/>
                <w:sz w:val="28"/>
              </w:rPr>
              <w:t>Competenza chiave europea</w:t>
            </w:r>
          </w:p>
        </w:tc>
        <w:tc>
          <w:tcPr>
            <w:tcW w:w="9798" w:type="dxa"/>
            <w:gridSpan w:val="3"/>
            <w:shd w:val="clear" w:color="auto" w:fill="FDE9D9" w:themeFill="accent6" w:themeFillTint="33"/>
          </w:tcPr>
          <w:p w:rsidR="00BF1C0D" w:rsidRPr="00DF0D49" w:rsidRDefault="008464FD" w:rsidP="00A5769A">
            <w:pPr>
              <w:rPr>
                <w:i/>
              </w:rPr>
            </w:pPr>
            <w:r w:rsidRPr="008464FD">
              <w:rPr>
                <w:rFonts w:ascii="Calibri" w:hAnsi="Calibri"/>
                <w:b/>
                <w:i/>
              </w:rPr>
              <w:t>Spirito di iniziativa e imprenditorialità</w:t>
            </w:r>
          </w:p>
        </w:tc>
      </w:tr>
      <w:tr w:rsidR="008464FD" w:rsidRPr="00DF0D49" w:rsidTr="00441AB1">
        <w:tc>
          <w:tcPr>
            <w:tcW w:w="14709" w:type="dxa"/>
            <w:gridSpan w:val="7"/>
          </w:tcPr>
          <w:p w:rsidR="008464FD" w:rsidRPr="00DF0D49" w:rsidRDefault="003530A9" w:rsidP="00441A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TRIENNIO</w:t>
            </w:r>
            <w:r w:rsidR="008464FD" w:rsidRPr="00DF0D4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464FD" w:rsidRPr="00DF0D49" w:rsidTr="00441AB1">
        <w:tc>
          <w:tcPr>
            <w:tcW w:w="4248" w:type="dxa"/>
            <w:gridSpan w:val="2"/>
          </w:tcPr>
          <w:p w:rsidR="008464FD" w:rsidRPr="00DF0D49" w:rsidRDefault="008464FD" w:rsidP="00441AB1">
            <w:pPr>
              <w:jc w:val="center"/>
              <w:rPr>
                <w:rFonts w:ascii="Arial" w:hAnsi="Arial" w:cs="Arial"/>
                <w:b/>
              </w:rPr>
            </w:pPr>
            <w:r w:rsidRPr="000468CF">
              <w:rPr>
                <w:rFonts w:ascii="Arial" w:hAnsi="Arial" w:cs="Arial"/>
                <w:b/>
              </w:rPr>
              <w:t>Competenze specifiche</w:t>
            </w:r>
          </w:p>
        </w:tc>
        <w:tc>
          <w:tcPr>
            <w:tcW w:w="6208" w:type="dxa"/>
            <w:gridSpan w:val="3"/>
          </w:tcPr>
          <w:p w:rsidR="008464FD" w:rsidRPr="00DF0D49" w:rsidRDefault="008464FD" w:rsidP="00441AB1">
            <w:pPr>
              <w:jc w:val="center"/>
              <w:rPr>
                <w:rFonts w:ascii="Arial" w:hAnsi="Arial" w:cs="Arial"/>
                <w:b/>
              </w:rPr>
            </w:pPr>
            <w:r w:rsidRPr="00DF0D49">
              <w:rPr>
                <w:rFonts w:ascii="Arial" w:hAnsi="Arial" w:cs="Arial"/>
                <w:b/>
              </w:rPr>
              <w:t>Conoscenze</w:t>
            </w:r>
          </w:p>
        </w:tc>
        <w:tc>
          <w:tcPr>
            <w:tcW w:w="4253" w:type="dxa"/>
            <w:gridSpan w:val="2"/>
          </w:tcPr>
          <w:p w:rsidR="008464FD" w:rsidRPr="00DF0D49" w:rsidRDefault="008464FD" w:rsidP="00441AB1">
            <w:pPr>
              <w:jc w:val="center"/>
              <w:rPr>
                <w:rFonts w:ascii="Arial" w:hAnsi="Arial" w:cs="Arial"/>
                <w:b/>
              </w:rPr>
            </w:pPr>
            <w:r w:rsidRPr="00DF0D49">
              <w:rPr>
                <w:rFonts w:ascii="Arial" w:hAnsi="Arial" w:cs="Arial"/>
                <w:b/>
              </w:rPr>
              <w:t>Abilit</w:t>
            </w:r>
            <w:r>
              <w:rPr>
                <w:rFonts w:ascii="Arial" w:hAnsi="Arial" w:cs="Arial"/>
                <w:b/>
              </w:rPr>
              <w:t>à</w:t>
            </w:r>
          </w:p>
        </w:tc>
      </w:tr>
      <w:tr w:rsidR="008464FD" w:rsidRPr="00DF0D49" w:rsidTr="00441AB1">
        <w:trPr>
          <w:trHeight w:val="1562"/>
        </w:trPr>
        <w:tc>
          <w:tcPr>
            <w:tcW w:w="4248" w:type="dxa"/>
            <w:gridSpan w:val="2"/>
          </w:tcPr>
          <w:p w:rsidR="008464FD" w:rsidRDefault="008464FD" w:rsidP="008464FD">
            <w:r>
              <w:t xml:space="preserve">C1. </w:t>
            </w:r>
            <w:r w:rsidRPr="001C0125">
              <w:t xml:space="preserve">ALFABETIZZAZIONE FINANZIARIA </w:t>
            </w:r>
            <w:r>
              <w:t>ED</w:t>
            </w:r>
            <w:r w:rsidRPr="001C0125">
              <w:t xml:space="preserve"> ECONOMICA</w:t>
            </w:r>
            <w:r w:rsidRPr="00140AB7">
              <w:t>.</w:t>
            </w:r>
            <w:r>
              <w:t xml:space="preserve"> </w:t>
            </w:r>
          </w:p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10580C" w:rsidRDefault="0010580C" w:rsidP="008464FD"/>
          <w:p w:rsidR="008464FD" w:rsidRDefault="008464FD" w:rsidP="008464FD">
            <w:r>
              <w:t xml:space="preserve">C2. </w:t>
            </w:r>
            <w:r w:rsidRPr="00BF1F45">
              <w:t>RESILIENZA</w:t>
            </w:r>
          </w:p>
          <w:p w:rsidR="0010580C" w:rsidRDefault="0010580C" w:rsidP="008464FD"/>
          <w:p w:rsidR="0010580C" w:rsidRDefault="0010580C" w:rsidP="008464FD"/>
          <w:p w:rsidR="0010580C" w:rsidRDefault="0010580C" w:rsidP="008464FD"/>
          <w:p w:rsidR="0010580C" w:rsidRDefault="0010580C" w:rsidP="008464FD"/>
          <w:p w:rsidR="0010580C" w:rsidRDefault="0010580C" w:rsidP="008464FD"/>
          <w:p w:rsidR="0010580C" w:rsidRDefault="0010580C" w:rsidP="008464FD"/>
          <w:p w:rsidR="008464FD" w:rsidRDefault="008464FD" w:rsidP="008464FD">
            <w:r>
              <w:t xml:space="preserve">C3. </w:t>
            </w:r>
            <w:r w:rsidRPr="001C0125">
              <w:t>PIANIFICAZIONE E GESTIONE</w:t>
            </w:r>
            <w:r>
              <w:t>.</w:t>
            </w: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08" w:type="dxa"/>
            <w:gridSpan w:val="3"/>
          </w:tcPr>
          <w:p w:rsidR="008464FD" w:rsidRDefault="008464FD" w:rsidP="008464FD">
            <w:r>
              <w:lastRenderedPageBreak/>
              <w:t xml:space="preserve">C1.A1.C1. </w:t>
            </w:r>
            <w:r w:rsidRPr="00344BA6">
              <w:t>Fattori della produzione, forme di mercato e elementi che le connotano</w:t>
            </w:r>
            <w:r w:rsidRPr="00E12F69">
              <w:t>.</w:t>
            </w:r>
          </w:p>
          <w:p w:rsidR="008464FD" w:rsidRDefault="008464FD" w:rsidP="008464FD"/>
          <w:p w:rsidR="008464FD" w:rsidRPr="00E12F69" w:rsidRDefault="008464FD" w:rsidP="008464FD"/>
          <w:p w:rsidR="008464FD" w:rsidRPr="00E12F69" w:rsidRDefault="008464FD" w:rsidP="008464FD">
            <w:r>
              <w:t xml:space="preserve">C1.A2.C1. </w:t>
            </w:r>
            <w:r w:rsidRPr="00344BA6">
              <w:t>Mercato della moneta e andamenti che lo caratterizzano</w:t>
            </w:r>
            <w:r w:rsidRPr="00E12F69">
              <w:t>.</w:t>
            </w:r>
          </w:p>
          <w:p w:rsidR="008464FD" w:rsidRDefault="008464FD" w:rsidP="008464FD">
            <w:r>
              <w:t xml:space="preserve">C1.A2.C2. </w:t>
            </w:r>
            <w:r w:rsidRPr="00344BA6">
              <w:t>Strutture dei sistemi economici e loro dinamiche (processi di crescita e squilibri dello sviluppo)</w:t>
            </w:r>
            <w:r w:rsidRPr="00E12F69">
              <w:t>.</w:t>
            </w:r>
          </w:p>
          <w:p w:rsidR="008464FD" w:rsidRPr="00E12F69" w:rsidRDefault="008464FD" w:rsidP="008464FD"/>
          <w:p w:rsidR="008464FD" w:rsidRDefault="008464FD" w:rsidP="008464FD">
            <w:r>
              <w:t xml:space="preserve">C1.A3.C1. </w:t>
            </w:r>
            <w:r w:rsidRPr="00344BA6">
              <w:t>Istituzioni locali, nazionali e internazionali</w:t>
            </w:r>
            <w:r w:rsidRPr="00E12F69">
              <w:t>.</w:t>
            </w:r>
          </w:p>
          <w:p w:rsidR="008464FD" w:rsidRDefault="008464FD" w:rsidP="008464FD">
            <w:r>
              <w:t xml:space="preserve">C1.A3.C2. </w:t>
            </w:r>
            <w:r w:rsidRPr="008C21AB">
              <w:t>Conoscenze essenziali per l’accesso al lavoro e alle professioni</w:t>
            </w:r>
            <w:r w:rsidRPr="00E12F69">
              <w:t>.</w:t>
            </w:r>
          </w:p>
          <w:p w:rsidR="008464FD" w:rsidRDefault="008464FD" w:rsidP="008464FD">
            <w:r>
              <w:t xml:space="preserve">C1.A3.C3. </w:t>
            </w:r>
            <w:r w:rsidRPr="008C21AB">
              <w:t>Il curriculum vitae secondo il modello europeo e le tipologie di colloquio di lavoro (individuale, di gruppo, on line ecc.)</w:t>
            </w:r>
            <w:r w:rsidRPr="00E12F69">
              <w:t>.</w:t>
            </w:r>
          </w:p>
          <w:p w:rsidR="008464FD" w:rsidRPr="00E12F69" w:rsidRDefault="008464FD" w:rsidP="008464FD"/>
          <w:p w:rsidR="008464FD" w:rsidRPr="00D84228" w:rsidRDefault="008464FD" w:rsidP="008464FD">
            <w:r w:rsidRPr="00D84228">
              <w:t>C2.A1.C1. Conoscere il contesto interattivo costituito dalla famiglia</w:t>
            </w:r>
            <w:r>
              <w:t>,</w:t>
            </w:r>
            <w:r w:rsidRPr="00D84228">
              <w:t xml:space="preserve"> dalla scuola</w:t>
            </w:r>
            <w:r>
              <w:t xml:space="preserve"> e dagli stakeholder dell’ambiente/territorio in cui si vive.</w:t>
            </w:r>
          </w:p>
          <w:p w:rsidR="008464FD" w:rsidRPr="00D84228" w:rsidRDefault="008464FD" w:rsidP="008464FD">
            <w:r w:rsidRPr="00D84228">
              <w:t>C2.A2.C1. Conoscere il contesto interattivo costituito dalla rete dei rapporti con i pari</w:t>
            </w:r>
            <w:r>
              <w:t xml:space="preserve"> e da</w:t>
            </w:r>
            <w:r w:rsidRPr="0093635E">
              <w:t>gli stress della vita quotidiana</w:t>
            </w:r>
            <w:r>
              <w:t xml:space="preserve"> e negli ambienti di lavoro</w:t>
            </w:r>
            <w:r w:rsidRPr="00D84228">
              <w:t>.</w:t>
            </w:r>
          </w:p>
          <w:p w:rsidR="008464FD" w:rsidRPr="00E12F69" w:rsidRDefault="008464FD" w:rsidP="008464FD"/>
          <w:p w:rsidR="008464FD" w:rsidRPr="00E12F69" w:rsidRDefault="008464FD" w:rsidP="008464FD">
            <w:r>
              <w:t xml:space="preserve">C3.A1.C1. </w:t>
            </w:r>
            <w:r w:rsidRPr="00BD3C63">
              <w:t>Tecniche e per la pianificazione, previsione e controllo di costi</w:t>
            </w:r>
            <w:r>
              <w:t xml:space="preserve"> e</w:t>
            </w:r>
            <w:r w:rsidRPr="00BD3C63">
              <w:t xml:space="preserve"> risorse per lo sviluppo di un progetto</w:t>
            </w:r>
            <w:r w:rsidRPr="00E12F69">
              <w:t>.</w:t>
            </w:r>
          </w:p>
          <w:p w:rsidR="008464FD" w:rsidRDefault="008464FD" w:rsidP="008464FD">
            <w:r>
              <w:t xml:space="preserve">C3.A1.C2. </w:t>
            </w:r>
            <w:r w:rsidRPr="00BD3C63">
              <w:t>Manualistica e strumenti per la generazione della documentazione di un progetto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>
            <w:r>
              <w:t xml:space="preserve">C3.A2.C1. </w:t>
            </w:r>
            <w:r w:rsidRPr="00BD3C63">
              <w:t>Elementi di economia e organizzazione di impresa</w:t>
            </w:r>
            <w:r w:rsidRPr="00E12F69">
              <w:t>.</w:t>
            </w:r>
          </w:p>
          <w:p w:rsidR="008464FD" w:rsidRDefault="008464FD" w:rsidP="008464FD"/>
          <w:p w:rsidR="008464FD" w:rsidRPr="00E12F69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>
            <w:r>
              <w:t xml:space="preserve">C3.A3.C1. </w:t>
            </w:r>
            <w:r w:rsidRPr="00BD3C63">
              <w:t>Processi az</w:t>
            </w:r>
            <w:r>
              <w:t>iendali generali e specifici di un</w:t>
            </w:r>
            <w:r w:rsidRPr="00BD3C63">
              <w:t xml:space="preserve"> settore, modelli di rappresentazione dei processi e delle loro interazioni e figure professionali</w:t>
            </w:r>
            <w:r w:rsidRPr="00E12F69">
              <w:t>.</w:t>
            </w:r>
          </w:p>
          <w:p w:rsidR="008464FD" w:rsidRPr="00E12F69" w:rsidRDefault="008464FD" w:rsidP="008464FD">
            <w:r>
              <w:t xml:space="preserve">C3.A3.C2. </w:t>
            </w:r>
            <w:r w:rsidRPr="00BD3C63">
              <w:t>Ciclo di vita di un prodotto/servizio</w:t>
            </w:r>
            <w:r w:rsidRPr="00E12F69">
              <w:t>.</w:t>
            </w:r>
          </w:p>
          <w:p w:rsidR="008464FD" w:rsidRPr="008A1B66" w:rsidRDefault="008464FD" w:rsidP="008464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</w:tcPr>
          <w:p w:rsidR="008464FD" w:rsidRDefault="008464FD" w:rsidP="008464FD">
            <w:r>
              <w:lastRenderedPageBreak/>
              <w:t xml:space="preserve">C1.A.1. </w:t>
            </w:r>
            <w:r w:rsidRPr="004B7DB8">
              <w:t>Individuare i fattori produttivi e differenziarli per natura e tipo di remunerazione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>
            <w:r>
              <w:t xml:space="preserve">C1.A.2. </w:t>
            </w:r>
            <w:r w:rsidRPr="004B7DB8">
              <w:t>Individuare varietà, specificità e dinamiche elementari dei sistemi economici e dei mercati locali, nazionali e internazionali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>
            <w:r>
              <w:t xml:space="preserve">C1.A.3. </w:t>
            </w:r>
            <w:r w:rsidRPr="00344BA6">
              <w:t>Riconoscere le caratteristiche principali del mercato del lavoro e le opportunità lavorative offerte dal territorio e dalla rete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>
            <w:r w:rsidRPr="006B57C7">
              <w:t>C2.A.1. A</w:t>
            </w:r>
            <w:r w:rsidRPr="00D84228">
              <w:t>bilità sociali.</w:t>
            </w:r>
          </w:p>
          <w:p w:rsidR="008464FD" w:rsidRDefault="008464FD" w:rsidP="008464FD"/>
          <w:p w:rsidR="008464FD" w:rsidRDefault="008464FD" w:rsidP="008464FD"/>
          <w:p w:rsidR="008464FD" w:rsidRPr="00D84228" w:rsidRDefault="008464FD" w:rsidP="008464FD">
            <w:r w:rsidRPr="00D84228">
              <w:t xml:space="preserve">C2.A.2. </w:t>
            </w:r>
            <w:r w:rsidRPr="006B57C7">
              <w:t>A</w:t>
            </w:r>
            <w:r w:rsidRPr="00D84228">
              <w:t>bilità emotive.</w:t>
            </w:r>
          </w:p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>
            <w:r>
              <w:t xml:space="preserve">C3.A.1. </w:t>
            </w:r>
            <w:r w:rsidRPr="009951EA">
              <w:t>Gestire le specifiche, la pianificazione e lo stato di avanzamento di un progetto, anche mediante l’utilizzo di strumenti software specifici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>
            <w:r>
              <w:t xml:space="preserve">C3.A.2. </w:t>
            </w:r>
            <w:r w:rsidRPr="00BD3C63">
              <w:t>Analizzare e rappresentare, anche graficamente, l’organizzazione dei processi produttivi e gestionali delle aziende</w:t>
            </w:r>
            <w:r w:rsidRPr="00E12F69">
              <w:t>.</w:t>
            </w:r>
          </w:p>
          <w:p w:rsidR="008464FD" w:rsidRDefault="008464FD" w:rsidP="008464FD"/>
          <w:p w:rsidR="008464FD" w:rsidRPr="00E12F69" w:rsidRDefault="008464FD" w:rsidP="008464FD"/>
          <w:p w:rsidR="008464FD" w:rsidRPr="008A1B66" w:rsidRDefault="008464FD" w:rsidP="008464FD">
            <w:pPr>
              <w:rPr>
                <w:rFonts w:cs="Arial"/>
                <w:sz w:val="18"/>
                <w:szCs w:val="18"/>
              </w:rPr>
            </w:pPr>
            <w:r>
              <w:t xml:space="preserve">C3.A.3. </w:t>
            </w:r>
            <w:r w:rsidRPr="00BD3C63">
              <w:t>Comprendere e rappresentare le interdipendenze tra i processi aziendali</w:t>
            </w:r>
            <w:r w:rsidRPr="00E12F69">
              <w:t>.</w:t>
            </w:r>
          </w:p>
          <w:p w:rsidR="008464FD" w:rsidRPr="008A1B66" w:rsidRDefault="008464FD" w:rsidP="00441AB1">
            <w:pPr>
              <w:rPr>
                <w:rFonts w:cs="Arial"/>
                <w:sz w:val="18"/>
                <w:szCs w:val="18"/>
              </w:rPr>
            </w:pPr>
          </w:p>
        </w:tc>
      </w:tr>
      <w:tr w:rsidR="000468CF" w:rsidRPr="00DF0D49" w:rsidTr="000468CF">
        <w:trPr>
          <w:trHeight w:val="1562"/>
        </w:trPr>
        <w:tc>
          <w:tcPr>
            <w:tcW w:w="4248" w:type="dxa"/>
            <w:gridSpan w:val="2"/>
          </w:tcPr>
          <w:p w:rsidR="008464FD" w:rsidRDefault="008464FD" w:rsidP="008464FD">
            <w:r>
              <w:lastRenderedPageBreak/>
              <w:t>C4. CREATIVITÀ.</w:t>
            </w:r>
          </w:p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>
            <w:r>
              <w:t>C5. AFFRONTARE AMBIGUITÀ, INCERTEZZE</w:t>
            </w:r>
            <w:r w:rsidRPr="001C0125">
              <w:t xml:space="preserve"> E RISCHI</w:t>
            </w:r>
            <w:r>
              <w:t>.</w:t>
            </w:r>
          </w:p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>
            <w:r>
              <w:t xml:space="preserve">C6. </w:t>
            </w:r>
            <w:r w:rsidRPr="00F43A0C">
              <w:t>PENSIERO ETICO E SOSTENIBILE</w:t>
            </w:r>
            <w:r>
              <w:t xml:space="preserve">. </w:t>
            </w:r>
          </w:p>
          <w:p w:rsidR="000468CF" w:rsidRPr="008A1B66" w:rsidRDefault="000468CF" w:rsidP="008A1B66">
            <w:pPr>
              <w:rPr>
                <w:rFonts w:cs="Arial"/>
                <w:sz w:val="18"/>
                <w:szCs w:val="18"/>
              </w:rPr>
            </w:pPr>
          </w:p>
          <w:p w:rsidR="000468CF" w:rsidRPr="008A1B66" w:rsidRDefault="000468CF" w:rsidP="008A1B66">
            <w:pPr>
              <w:rPr>
                <w:rFonts w:cs="Arial"/>
                <w:sz w:val="18"/>
                <w:szCs w:val="18"/>
              </w:rPr>
            </w:pPr>
          </w:p>
          <w:p w:rsidR="000468CF" w:rsidRPr="008A1B66" w:rsidRDefault="000468CF" w:rsidP="008A1B66">
            <w:pPr>
              <w:rPr>
                <w:rFonts w:cs="Arial"/>
                <w:sz w:val="18"/>
                <w:szCs w:val="18"/>
              </w:rPr>
            </w:pPr>
          </w:p>
          <w:p w:rsidR="000468CF" w:rsidRPr="008A1B66" w:rsidRDefault="000468CF" w:rsidP="008A1B66">
            <w:pPr>
              <w:rPr>
                <w:rFonts w:cs="Arial"/>
                <w:sz w:val="18"/>
                <w:szCs w:val="18"/>
              </w:rPr>
            </w:pPr>
          </w:p>
          <w:p w:rsidR="000468CF" w:rsidRPr="008A1B66" w:rsidRDefault="000468CF" w:rsidP="008A1B66">
            <w:pPr>
              <w:rPr>
                <w:rFonts w:cs="Arial"/>
                <w:sz w:val="18"/>
                <w:szCs w:val="18"/>
              </w:rPr>
            </w:pPr>
          </w:p>
          <w:p w:rsidR="000468CF" w:rsidRPr="008A1B66" w:rsidRDefault="000468CF" w:rsidP="008A1B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08" w:type="dxa"/>
            <w:gridSpan w:val="3"/>
          </w:tcPr>
          <w:p w:rsidR="008464FD" w:rsidRDefault="008464FD" w:rsidP="008464FD">
            <w:r>
              <w:t xml:space="preserve">C4.A1.C1. </w:t>
            </w:r>
            <w:r w:rsidRPr="00097340">
              <w:t>Idee e opportunità per creare valore</w:t>
            </w:r>
            <w:r w:rsidRPr="00E12F69">
              <w:t>.</w:t>
            </w:r>
          </w:p>
          <w:p w:rsidR="008464FD" w:rsidRDefault="008464FD" w:rsidP="008464FD"/>
          <w:p w:rsidR="008464FD" w:rsidRPr="00E12F69" w:rsidRDefault="008464FD" w:rsidP="008464FD"/>
          <w:p w:rsidR="008464FD" w:rsidRPr="00E12F69" w:rsidRDefault="008464FD" w:rsidP="008464FD">
            <w:r>
              <w:t xml:space="preserve">C4.A2.C1. Tecniche di </w:t>
            </w:r>
            <w:r w:rsidRPr="00E67499">
              <w:t>brainstorming</w:t>
            </w:r>
            <w:r w:rsidRPr="00E12F69">
              <w:t>.</w:t>
            </w:r>
          </w:p>
          <w:p w:rsidR="008464FD" w:rsidRDefault="008464FD" w:rsidP="008464FD">
            <w:r>
              <w:t xml:space="preserve">C4.A2.C2. Tecniche di </w:t>
            </w:r>
            <w:proofErr w:type="spellStart"/>
            <w:r w:rsidRPr="00E67499">
              <w:t>problem</w:t>
            </w:r>
            <w:proofErr w:type="spellEnd"/>
            <w:r w:rsidRPr="00E67499">
              <w:t xml:space="preserve"> </w:t>
            </w:r>
            <w:proofErr w:type="spellStart"/>
            <w:r w:rsidRPr="00E67499">
              <w:t>solving</w:t>
            </w:r>
            <w:proofErr w:type="spellEnd"/>
            <w:r w:rsidRPr="00E12F69">
              <w:t>.</w:t>
            </w:r>
          </w:p>
          <w:p w:rsidR="008464FD" w:rsidRDefault="008464FD" w:rsidP="008464FD"/>
          <w:p w:rsidR="008464FD" w:rsidRPr="00E12F69" w:rsidRDefault="008464FD" w:rsidP="008464FD"/>
          <w:p w:rsidR="008464FD" w:rsidRDefault="008464FD" w:rsidP="008464FD">
            <w:r>
              <w:t>C4.A3.C1. I</w:t>
            </w:r>
            <w:r w:rsidRPr="00A05A0F">
              <w:t>l fallimento, l’incertezza e l’ambiguità come parte integrante dei processi creativi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>
            <w:pPr>
              <w:rPr>
                <w:lang w:val="en-US"/>
              </w:rPr>
            </w:pPr>
            <w:r w:rsidRPr="00655CFD">
              <w:rPr>
                <w:lang w:val="en-US"/>
              </w:rPr>
              <w:t>C5.A1.C1. Risk management.</w:t>
            </w:r>
          </w:p>
          <w:p w:rsidR="008464FD" w:rsidRDefault="008464FD" w:rsidP="008464FD">
            <w:pPr>
              <w:rPr>
                <w:lang w:val="en-US"/>
              </w:rPr>
            </w:pPr>
          </w:p>
          <w:p w:rsidR="008464FD" w:rsidRDefault="008464FD" w:rsidP="008464FD">
            <w:pPr>
              <w:rPr>
                <w:lang w:val="en-US"/>
              </w:rPr>
            </w:pPr>
          </w:p>
          <w:p w:rsidR="008464FD" w:rsidRDefault="008464FD" w:rsidP="008464FD">
            <w:pPr>
              <w:rPr>
                <w:lang w:val="en-US"/>
              </w:rPr>
            </w:pPr>
          </w:p>
          <w:p w:rsidR="008464FD" w:rsidRDefault="008464FD" w:rsidP="008464FD">
            <w:pPr>
              <w:rPr>
                <w:lang w:val="en-US"/>
              </w:rPr>
            </w:pPr>
          </w:p>
          <w:p w:rsidR="008464FD" w:rsidRPr="00655CFD" w:rsidRDefault="008464FD" w:rsidP="008464FD">
            <w:pPr>
              <w:rPr>
                <w:lang w:val="en-US"/>
              </w:rPr>
            </w:pPr>
          </w:p>
          <w:p w:rsidR="008464FD" w:rsidRDefault="008464FD" w:rsidP="008464FD">
            <w:r>
              <w:t>C5.A2.C1. Conoscenza dei processi</w:t>
            </w:r>
            <w:r w:rsidRPr="006B6D05">
              <w:t xml:space="preserve"> ipotesi/test, in cui ogni volta vanno applicate le informazioni e le lezioni imparate dalla volta precedente</w:t>
            </w:r>
            <w:r w:rsidRPr="00E12F69">
              <w:t>.</w:t>
            </w:r>
          </w:p>
          <w:p w:rsidR="008464FD" w:rsidRPr="00E12F69" w:rsidRDefault="008464FD" w:rsidP="008464FD">
            <w:r>
              <w:t>C5.A2.C2. Tecniche di analisi avanzate dei dati</w:t>
            </w:r>
            <w:r w:rsidRPr="00E12F69">
              <w:t>.</w:t>
            </w:r>
          </w:p>
          <w:p w:rsidR="008464FD" w:rsidRPr="00E12F69" w:rsidRDefault="008464FD" w:rsidP="008464FD"/>
          <w:p w:rsidR="008464FD" w:rsidRPr="00E12F69" w:rsidRDefault="008464FD" w:rsidP="008464FD">
            <w:r>
              <w:t>C6.A1.C1. Codici di comportamento generalmente accettati in diversi ambienti e società</w:t>
            </w:r>
            <w:r w:rsidRPr="00E12F69">
              <w:t>.</w:t>
            </w:r>
          </w:p>
          <w:p w:rsidR="008464FD" w:rsidRDefault="008464FD" w:rsidP="008464FD">
            <w:r>
              <w:t>C6.A1.C2. consapevolezza di ciò che gli individui devono fare per conseguire una salute fisica e mentale ottimale</w:t>
            </w:r>
            <w:r w:rsidRPr="00E12F69">
              <w:t>.</w:t>
            </w:r>
          </w:p>
          <w:p w:rsidR="008464FD" w:rsidRPr="00E12F69" w:rsidRDefault="008464FD" w:rsidP="008464FD"/>
          <w:p w:rsidR="008464FD" w:rsidRDefault="008464FD" w:rsidP="008464FD">
            <w:r>
              <w:lastRenderedPageBreak/>
              <w:t>C6.A2.C1. Dimensioni multiculturali e socioeconomiche delle società europee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/>
          <w:p w:rsidR="008464FD" w:rsidRPr="00E12F69" w:rsidRDefault="008464FD" w:rsidP="008464FD"/>
          <w:p w:rsidR="000468CF" w:rsidRPr="008A1B66" w:rsidRDefault="008464FD" w:rsidP="008464FD">
            <w:pPr>
              <w:rPr>
                <w:rFonts w:cs="Arial"/>
                <w:sz w:val="18"/>
                <w:szCs w:val="18"/>
              </w:rPr>
            </w:pPr>
            <w:r>
              <w:t>C6.A3.C1. Concetti di base riguardanti individui, gruppi, organizzazioni, parità e non discriminazione tra i sessi, società e cultura</w:t>
            </w:r>
            <w:r w:rsidRPr="00E12F69">
              <w:t>.</w:t>
            </w:r>
          </w:p>
        </w:tc>
        <w:tc>
          <w:tcPr>
            <w:tcW w:w="4253" w:type="dxa"/>
            <w:gridSpan w:val="2"/>
          </w:tcPr>
          <w:p w:rsidR="008464FD" w:rsidRDefault="008464FD" w:rsidP="008464FD">
            <w:r>
              <w:lastRenderedPageBreak/>
              <w:t>C4.A.1. Saper i</w:t>
            </w:r>
            <w:r w:rsidRPr="00506BB9">
              <w:t>ndividuare i  problemi nuovi, senza dover in questo dipendere da altri</w:t>
            </w:r>
            <w:r w:rsidRPr="00E12F69">
              <w:t>.</w:t>
            </w:r>
          </w:p>
          <w:p w:rsidR="008464FD" w:rsidRPr="00E12F69" w:rsidRDefault="008464FD" w:rsidP="008464FD"/>
          <w:p w:rsidR="008464FD" w:rsidRDefault="008464FD" w:rsidP="008464FD">
            <w:r>
              <w:t>C4.A.2. Saper t</w:t>
            </w:r>
            <w:r w:rsidRPr="00506BB9">
              <w:t>rasferire le proprie conoscenze in nuovi contesti  per risolvere i problemi</w:t>
            </w:r>
            <w:r w:rsidRPr="00E12F69">
              <w:t>.</w:t>
            </w:r>
          </w:p>
          <w:p w:rsidR="008464FD" w:rsidRPr="00E12F69" w:rsidRDefault="008464FD" w:rsidP="008464FD"/>
          <w:p w:rsidR="008464FD" w:rsidRDefault="008464FD" w:rsidP="008464FD">
            <w:r>
              <w:t xml:space="preserve">C4.A.3. </w:t>
            </w:r>
            <w:r w:rsidRPr="00506BB9">
              <w:t>Attitudine a considerare l'apprendimento un processo che si incrementa e produce risultati dopo ripetuti tentativi</w:t>
            </w:r>
            <w:r w:rsidRPr="00E12F69">
              <w:t>.</w:t>
            </w:r>
          </w:p>
          <w:p w:rsidR="008464FD" w:rsidRPr="00E12F69" w:rsidRDefault="008464FD" w:rsidP="008464FD"/>
          <w:p w:rsidR="008464FD" w:rsidRDefault="008464FD" w:rsidP="008464FD">
            <w:r>
              <w:t xml:space="preserve">C5.A.1. </w:t>
            </w:r>
            <w:r w:rsidRPr="008A5EDD">
              <w:t xml:space="preserve">Capacità di cogliere i segnali che consentono di individuare e </w:t>
            </w:r>
            <w:r>
              <w:t>c</w:t>
            </w:r>
            <w:r w:rsidRPr="008A5EDD">
              <w:t>omprendere tempestivamente la natura delle dinamiche interne al team e quelle organizzative che influenzano lo svolgimento del progetto</w:t>
            </w:r>
            <w:r w:rsidRPr="00E12F69">
              <w:t>.</w:t>
            </w:r>
          </w:p>
          <w:p w:rsidR="008464FD" w:rsidRPr="00E12F69" w:rsidRDefault="008464FD" w:rsidP="008464FD"/>
          <w:p w:rsidR="008464FD" w:rsidRDefault="008464FD" w:rsidP="008464FD">
            <w:r>
              <w:t xml:space="preserve">C5.A.2. </w:t>
            </w:r>
            <w:r w:rsidRPr="00655CFD">
              <w:t>Capacità di gestione de</w:t>
            </w:r>
            <w:r>
              <w:t>lle informazioni e dei contesti ambigui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/>
          <w:p w:rsidR="008464FD" w:rsidRDefault="008464FD" w:rsidP="008464FD"/>
          <w:p w:rsidR="008464FD" w:rsidRDefault="008464FD" w:rsidP="008464FD">
            <w:r>
              <w:t>C6.A.1. Saper v</w:t>
            </w:r>
            <w:r w:rsidRPr="00E00ED2">
              <w:t>alutare le conseguenze di idee che portano valore e l'effetto dell'azione imprenditoriale sulla comunità di destinazione, il mercato,</w:t>
            </w:r>
            <w:r>
              <w:t xml:space="preserve"> la società e l 'ambiente</w:t>
            </w:r>
            <w:r w:rsidRPr="00E12F69">
              <w:t>.</w:t>
            </w:r>
          </w:p>
          <w:p w:rsidR="008464FD" w:rsidRDefault="008464FD" w:rsidP="008464FD"/>
          <w:p w:rsidR="008464FD" w:rsidRDefault="008464FD" w:rsidP="008464FD">
            <w:r>
              <w:t>C6.A.2. Saper r</w:t>
            </w:r>
            <w:r w:rsidRPr="00E00ED2">
              <w:t xml:space="preserve">iflettere su come gli obiettivi </w:t>
            </w:r>
            <w:r>
              <w:t>sociali, culturali ed economici</w:t>
            </w:r>
            <w:r w:rsidRPr="00E00ED2">
              <w:t xml:space="preserve"> sono</w:t>
            </w:r>
            <w:r>
              <w:t xml:space="preserve"> </w:t>
            </w:r>
            <w:r w:rsidRPr="00E00ED2">
              <w:t>sostenibili a lungo termine, e il corso di azione scelta</w:t>
            </w:r>
            <w:r w:rsidRPr="00E12F69">
              <w:t>.</w:t>
            </w:r>
          </w:p>
          <w:p w:rsidR="008464FD" w:rsidRPr="00E12F69" w:rsidRDefault="008464FD" w:rsidP="008464FD"/>
          <w:p w:rsidR="008464FD" w:rsidRPr="00E12F69" w:rsidRDefault="008464FD" w:rsidP="008464FD">
            <w:r>
              <w:t>C6.A.3. Capacità di a</w:t>
            </w:r>
            <w:r w:rsidRPr="00E00ED2">
              <w:t>gire in modo responsabile.</w:t>
            </w:r>
          </w:p>
          <w:p w:rsidR="008464FD" w:rsidRPr="00E12F69" w:rsidRDefault="008464FD" w:rsidP="008464FD"/>
          <w:p w:rsidR="000468CF" w:rsidRPr="008A1B66" w:rsidRDefault="000468CF" w:rsidP="008A1B66">
            <w:pPr>
              <w:rPr>
                <w:rFonts w:cs="Arial"/>
                <w:sz w:val="18"/>
                <w:szCs w:val="18"/>
              </w:rPr>
            </w:pPr>
          </w:p>
        </w:tc>
      </w:tr>
      <w:tr w:rsidR="00920533" w:rsidRPr="00DF0D49" w:rsidTr="008C4685">
        <w:trPr>
          <w:trHeight w:val="1346"/>
        </w:trPr>
        <w:tc>
          <w:tcPr>
            <w:tcW w:w="670" w:type="dxa"/>
            <w:textDirection w:val="btLr"/>
            <w:vAlign w:val="center"/>
          </w:tcPr>
          <w:p w:rsidR="00920533" w:rsidRPr="008A1B66" w:rsidRDefault="00920533" w:rsidP="00920533">
            <w:pPr>
              <w:jc w:val="center"/>
              <w:rPr>
                <w:b/>
                <w:bCs/>
                <w:u w:val="single"/>
              </w:rPr>
            </w:pPr>
            <w:r w:rsidRPr="008A1B66">
              <w:rPr>
                <w:b/>
                <w:bCs/>
                <w:u w:val="single"/>
              </w:rPr>
              <w:lastRenderedPageBreak/>
              <w:t>Orizzontalità</w:t>
            </w:r>
          </w:p>
        </w:tc>
        <w:tc>
          <w:tcPr>
            <w:tcW w:w="14039" w:type="dxa"/>
            <w:gridSpan w:val="6"/>
          </w:tcPr>
          <w:p w:rsidR="00B0572B" w:rsidRPr="00EB6286" w:rsidRDefault="00B0572B" w:rsidP="00B0572B">
            <w:pPr>
              <w:rPr>
                <w:rFonts w:cs="Arial"/>
              </w:rPr>
            </w:pPr>
            <w:r w:rsidRPr="00EB6286">
              <w:rPr>
                <w:rFonts w:cs="Arial"/>
              </w:rPr>
              <w:t xml:space="preserve">Aziende </w:t>
            </w:r>
          </w:p>
          <w:p w:rsidR="003E0E52" w:rsidRDefault="0010580C" w:rsidP="0010580C">
            <w:pPr>
              <w:rPr>
                <w:rFonts w:cs="Arial"/>
              </w:rPr>
            </w:pPr>
            <w:r w:rsidRPr="00EB6286">
              <w:rPr>
                <w:rFonts w:cs="Arial"/>
              </w:rPr>
              <w:t>Associazioni</w:t>
            </w:r>
            <w:r w:rsidR="00EB6286">
              <w:rPr>
                <w:rFonts w:cs="Arial"/>
              </w:rPr>
              <w:t xml:space="preserve"> di categoria (ad esempio ISIPM, PMI, …)</w:t>
            </w:r>
          </w:p>
          <w:p w:rsidR="00EB6286" w:rsidRDefault="00EB6286" w:rsidP="0010580C">
            <w:pPr>
              <w:rPr>
                <w:rFonts w:cs="Arial"/>
              </w:rPr>
            </w:pPr>
            <w:r>
              <w:rPr>
                <w:rFonts w:cs="Arial"/>
              </w:rPr>
              <w:t>Università</w:t>
            </w:r>
          </w:p>
          <w:p w:rsidR="00EB6286" w:rsidRPr="00EB6286" w:rsidRDefault="00EB6286" w:rsidP="00EB6286">
            <w:pPr>
              <w:rPr>
                <w:rFonts w:cs="Arial"/>
              </w:rPr>
            </w:pPr>
            <w:r w:rsidRPr="00EB6286">
              <w:rPr>
                <w:rFonts w:cs="Arial"/>
              </w:rPr>
              <w:t xml:space="preserve">Enti pubblici </w:t>
            </w:r>
          </w:p>
          <w:p w:rsidR="00EB6286" w:rsidRPr="008A1B66" w:rsidRDefault="00EB6286" w:rsidP="0010580C">
            <w:pPr>
              <w:rPr>
                <w:rFonts w:cs="Arial"/>
              </w:rPr>
            </w:pPr>
          </w:p>
        </w:tc>
      </w:tr>
      <w:tr w:rsidR="00920533" w:rsidRPr="00DF0D49" w:rsidTr="008C4685">
        <w:trPr>
          <w:trHeight w:val="1833"/>
        </w:trPr>
        <w:tc>
          <w:tcPr>
            <w:tcW w:w="670" w:type="dxa"/>
            <w:textDirection w:val="btLr"/>
            <w:vAlign w:val="center"/>
          </w:tcPr>
          <w:p w:rsidR="00920533" w:rsidRPr="008A1B66" w:rsidRDefault="00920533" w:rsidP="0077515B">
            <w:pPr>
              <w:jc w:val="center"/>
              <w:rPr>
                <w:b/>
                <w:bCs/>
                <w:u w:val="single"/>
              </w:rPr>
            </w:pPr>
            <w:r w:rsidRPr="008A1B66">
              <w:rPr>
                <w:b/>
                <w:bCs/>
                <w:u w:val="single"/>
              </w:rPr>
              <w:t>Interdisciplinarietà</w:t>
            </w:r>
          </w:p>
        </w:tc>
        <w:tc>
          <w:tcPr>
            <w:tcW w:w="14039" w:type="dxa"/>
            <w:gridSpan w:val="6"/>
          </w:tcPr>
          <w:p w:rsidR="00EB6286" w:rsidRDefault="00EB6286" w:rsidP="00EB6286">
            <w:pPr>
              <w:rPr>
                <w:rFonts w:cs="Arial"/>
              </w:rPr>
            </w:pPr>
            <w:r>
              <w:rPr>
                <w:rFonts w:cs="Arial"/>
              </w:rPr>
              <w:t xml:space="preserve">Occorre predisporre </w:t>
            </w:r>
            <w:r w:rsidRPr="00EB6286">
              <w:rPr>
                <w:rFonts w:cs="Arial"/>
              </w:rPr>
              <w:t>condizioni favorevoli per lo sviluppo dell’educazione imprenditoriale, riconosce</w:t>
            </w:r>
            <w:r>
              <w:rPr>
                <w:rFonts w:cs="Arial"/>
              </w:rPr>
              <w:t>ndo</w:t>
            </w:r>
            <w:r w:rsidRPr="00EB6286">
              <w:rPr>
                <w:rFonts w:cs="Arial"/>
              </w:rPr>
              <w:t xml:space="preserve"> tra gli obiettivi formativi prioritari il potenziamento delle conoscenze giuridiche ed economico-finanziarie, </w:t>
            </w:r>
            <w:r>
              <w:rPr>
                <w:rFonts w:cs="Arial"/>
              </w:rPr>
              <w:t>progettando</w:t>
            </w:r>
            <w:r w:rsidRPr="00EB628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opportunamente </w:t>
            </w:r>
            <w:r w:rsidRPr="00EB6286">
              <w:rPr>
                <w:rFonts w:cs="Arial"/>
              </w:rPr>
              <w:t xml:space="preserve">i percorsi di alternanza scuola-lavoro. </w:t>
            </w:r>
          </w:p>
          <w:p w:rsidR="00EB6286" w:rsidRDefault="00EB6286" w:rsidP="00EB6286">
            <w:pPr>
              <w:rPr>
                <w:rFonts w:cs="Arial"/>
              </w:rPr>
            </w:pPr>
            <w:r w:rsidRPr="00EB6286">
              <w:rPr>
                <w:rFonts w:cs="Arial"/>
              </w:rPr>
              <w:t xml:space="preserve">Esperienze di tipo laboratoriale incentrate sul “fare”. </w:t>
            </w:r>
          </w:p>
          <w:p w:rsidR="00920533" w:rsidRPr="008A1B66" w:rsidRDefault="00EB6286" w:rsidP="00EB6286">
            <w:pPr>
              <w:rPr>
                <w:rFonts w:cs="Arial"/>
              </w:rPr>
            </w:pPr>
            <w:r w:rsidRPr="00EB6286">
              <w:rPr>
                <w:rFonts w:cs="Arial"/>
              </w:rPr>
              <w:t xml:space="preserve">Risulta importante favorire la realizzazione di progetti e iniziative </w:t>
            </w:r>
            <w:r>
              <w:rPr>
                <w:rFonts w:cs="Arial"/>
              </w:rPr>
              <w:t xml:space="preserve">MULTIDISCIPLINARI </w:t>
            </w:r>
            <w:r w:rsidRPr="00EB6286">
              <w:rPr>
                <w:rFonts w:cs="Arial"/>
              </w:rPr>
              <w:t>attraverso il lavoro di gruppo, le visite in impresa e le testimonianze degli operatori economici ed industriali, fino ad arrivare alla costituzione di mini imprese (virtuali e reali) di studenti, nonché la loro partecipazione attiva anche attraverso l’educazione peer-to-peer (tra studenti e studenti) e tra studenti ed ex alunni.</w:t>
            </w:r>
          </w:p>
        </w:tc>
      </w:tr>
      <w:tr w:rsidR="00631121" w:rsidRPr="00DF0D49" w:rsidTr="008C4685">
        <w:trPr>
          <w:trHeight w:val="1833"/>
        </w:trPr>
        <w:tc>
          <w:tcPr>
            <w:tcW w:w="670" w:type="dxa"/>
            <w:textDirection w:val="btLr"/>
            <w:vAlign w:val="center"/>
          </w:tcPr>
          <w:p w:rsidR="00631121" w:rsidRPr="008A1B66" w:rsidRDefault="00631121" w:rsidP="0077515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Verticalità</w:t>
            </w:r>
          </w:p>
        </w:tc>
        <w:tc>
          <w:tcPr>
            <w:tcW w:w="14039" w:type="dxa"/>
            <w:gridSpan w:val="6"/>
          </w:tcPr>
          <w:p w:rsidR="00631121" w:rsidRDefault="00EB6286" w:rsidP="00631121">
            <w:pPr>
              <w:rPr>
                <w:rFonts w:cs="Arial"/>
              </w:rPr>
            </w:pPr>
            <w:r>
              <w:rPr>
                <w:rFonts w:cs="Arial"/>
              </w:rPr>
              <w:t>Alternanza Scuola Lavoro.</w:t>
            </w:r>
          </w:p>
          <w:p w:rsidR="00EB6286" w:rsidRDefault="00EB6286" w:rsidP="00EB6286">
            <w:pPr>
              <w:rPr>
                <w:rFonts w:cs="Arial"/>
              </w:rPr>
            </w:pPr>
            <w:r w:rsidRPr="00EB6286">
              <w:rPr>
                <w:rFonts w:cs="Arial"/>
              </w:rPr>
              <w:t xml:space="preserve">Un approccio metodologico efficace è quello del </w:t>
            </w:r>
            <w:proofErr w:type="spellStart"/>
            <w:r w:rsidRPr="00EB6286">
              <w:rPr>
                <w:rFonts w:cs="Arial"/>
              </w:rPr>
              <w:t>learning</w:t>
            </w:r>
            <w:proofErr w:type="spellEnd"/>
            <w:r w:rsidRPr="00EB6286">
              <w:rPr>
                <w:rFonts w:cs="Arial"/>
              </w:rPr>
              <w:t xml:space="preserve"> by </w:t>
            </w:r>
            <w:proofErr w:type="spellStart"/>
            <w:r w:rsidRPr="00EB6286">
              <w:rPr>
                <w:rFonts w:cs="Arial"/>
              </w:rPr>
              <w:t>doing</w:t>
            </w:r>
            <w:proofErr w:type="spellEnd"/>
            <w:r w:rsidRPr="00EB6286">
              <w:rPr>
                <w:rFonts w:cs="Arial"/>
              </w:rPr>
              <w:t>, attraverso la partecipazione degli studenti ad attività e progetti pratici</w:t>
            </w:r>
            <w:r>
              <w:rPr>
                <w:rFonts w:cs="Arial"/>
              </w:rPr>
              <w:t xml:space="preserve"> multidisciplinari, durante i quali fare </w:t>
            </w:r>
            <w:r w:rsidRPr="00EB6286">
              <w:rPr>
                <w:rFonts w:cs="Arial"/>
              </w:rPr>
              <w:t xml:space="preserve">esperienze “reali”, incontrare imprese e imprenditori. </w:t>
            </w:r>
          </w:p>
          <w:p w:rsidR="00EB6286" w:rsidRPr="008A1B66" w:rsidRDefault="00EB6286" w:rsidP="00631121">
            <w:pPr>
              <w:rPr>
                <w:rFonts w:cs="Arial"/>
              </w:rPr>
            </w:pPr>
          </w:p>
        </w:tc>
      </w:tr>
      <w:tr w:rsidR="003E0E52" w:rsidRPr="00DF0D49" w:rsidTr="008C4685">
        <w:trPr>
          <w:trHeight w:val="1833"/>
        </w:trPr>
        <w:tc>
          <w:tcPr>
            <w:tcW w:w="670" w:type="dxa"/>
            <w:textDirection w:val="btLr"/>
            <w:vAlign w:val="center"/>
          </w:tcPr>
          <w:p w:rsidR="003E0E52" w:rsidRPr="008A1B66" w:rsidRDefault="003E0E52" w:rsidP="0077515B">
            <w:pPr>
              <w:jc w:val="center"/>
              <w:rPr>
                <w:b/>
                <w:bCs/>
                <w:u w:val="single"/>
              </w:rPr>
            </w:pPr>
            <w:r w:rsidRPr="008A1B66">
              <w:rPr>
                <w:b/>
                <w:bCs/>
                <w:u w:val="single"/>
              </w:rPr>
              <w:t>BES</w:t>
            </w:r>
          </w:p>
        </w:tc>
        <w:tc>
          <w:tcPr>
            <w:tcW w:w="14039" w:type="dxa"/>
            <w:gridSpan w:val="6"/>
          </w:tcPr>
          <w:p w:rsidR="003E0E52" w:rsidRPr="008A1B66" w:rsidRDefault="003E0E52" w:rsidP="00F55676">
            <w:pPr>
              <w:rPr>
                <w:rFonts w:cs="Arial"/>
              </w:rPr>
            </w:pPr>
            <w:r w:rsidRPr="008A1B66">
              <w:rPr>
                <w:rFonts w:cs="Arial"/>
              </w:rPr>
              <w:t xml:space="preserve">Per gli alunni che rientrano nella categoria </w:t>
            </w:r>
            <w:proofErr w:type="spellStart"/>
            <w:r w:rsidRPr="008A1B66">
              <w:rPr>
                <w:rFonts w:cs="Arial"/>
              </w:rPr>
              <w:t>Bes</w:t>
            </w:r>
            <w:proofErr w:type="spellEnd"/>
            <w:r w:rsidRPr="008A1B66">
              <w:rPr>
                <w:rFonts w:cs="Arial"/>
              </w:rPr>
              <w:t xml:space="preserve"> il curriculum d’istituto tenderà a:</w:t>
            </w:r>
          </w:p>
          <w:p w:rsidR="003E0E52" w:rsidRPr="008A1B66" w:rsidRDefault="003E0E52" w:rsidP="00F55676">
            <w:pPr>
              <w:pStyle w:val="Paragrafoelenco"/>
              <w:numPr>
                <w:ilvl w:val="0"/>
                <w:numId w:val="2"/>
              </w:numPr>
              <w:rPr>
                <w:rFonts w:cs="Arial"/>
              </w:rPr>
            </w:pPr>
            <w:r w:rsidRPr="008A1B66">
              <w:rPr>
                <w:rFonts w:cs="Arial"/>
              </w:rPr>
              <w:t>Valorizzare le capacità</w:t>
            </w:r>
            <w:r w:rsidR="00EB6286">
              <w:rPr>
                <w:rFonts w:cs="Arial"/>
              </w:rPr>
              <w:t xml:space="preserve"> </w:t>
            </w:r>
          </w:p>
          <w:p w:rsidR="003E0E52" w:rsidRPr="008A1B66" w:rsidRDefault="003E0E52" w:rsidP="00F55676">
            <w:pPr>
              <w:pStyle w:val="Paragrafoelenco"/>
              <w:numPr>
                <w:ilvl w:val="0"/>
                <w:numId w:val="2"/>
              </w:numPr>
              <w:rPr>
                <w:rFonts w:cs="Arial"/>
              </w:rPr>
            </w:pPr>
            <w:r w:rsidRPr="008A1B66">
              <w:rPr>
                <w:rFonts w:cs="Arial"/>
              </w:rPr>
              <w:t>Adattare la didattica</w:t>
            </w:r>
          </w:p>
          <w:p w:rsidR="003E0E52" w:rsidRPr="008A1B66" w:rsidRDefault="003E0E52" w:rsidP="00F55676">
            <w:pPr>
              <w:pStyle w:val="Paragrafoelenco"/>
              <w:numPr>
                <w:ilvl w:val="0"/>
                <w:numId w:val="2"/>
              </w:numPr>
              <w:rPr>
                <w:rFonts w:cs="Arial"/>
              </w:rPr>
            </w:pPr>
            <w:r w:rsidRPr="008A1B66">
              <w:rPr>
                <w:rFonts w:cs="Arial"/>
              </w:rPr>
              <w:t>Calibrare i contenuti e gli obiettivi</w:t>
            </w:r>
          </w:p>
        </w:tc>
      </w:tr>
    </w:tbl>
    <w:p w:rsidR="00C43DF4" w:rsidRPr="00DF0D49" w:rsidRDefault="00C43DF4" w:rsidP="00AD7F8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3"/>
        <w:gridCol w:w="2782"/>
        <w:gridCol w:w="2569"/>
        <w:gridCol w:w="715"/>
        <w:gridCol w:w="4364"/>
        <w:gridCol w:w="3240"/>
      </w:tblGrid>
      <w:tr w:rsidR="00AD7F83" w:rsidRPr="00DF0D49" w:rsidTr="00DA20E6">
        <w:tc>
          <w:tcPr>
            <w:tcW w:w="68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F83" w:rsidRPr="00DF0D49" w:rsidRDefault="00AD7F83" w:rsidP="00AD7F83">
            <w:pPr>
              <w:jc w:val="center"/>
              <w:rPr>
                <w:b/>
                <w:sz w:val="28"/>
              </w:rPr>
            </w:pPr>
            <w:r w:rsidRPr="00DF0D49">
              <w:rPr>
                <w:b/>
                <w:sz w:val="28"/>
              </w:rPr>
              <w:t>SEZIONE B: Evidenze e compiti significativi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F83" w:rsidRPr="00DF0D49" w:rsidRDefault="00AD7F83" w:rsidP="00AD7F83">
            <w:pPr>
              <w:jc w:val="center"/>
              <w:rPr>
                <w:b/>
                <w:i/>
                <w:sz w:val="28"/>
              </w:rPr>
            </w:pPr>
            <w:r w:rsidRPr="00DF0D49">
              <w:rPr>
                <w:b/>
                <w:i/>
                <w:sz w:val="28"/>
              </w:rPr>
              <w:t xml:space="preserve">Scuola Sec. II grado –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7F83" w:rsidRPr="00DF0D49" w:rsidRDefault="0060597F" w:rsidP="00DC132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TRIENNIO</w:t>
            </w:r>
            <w:r w:rsidR="00AD7F83" w:rsidRPr="00DF0D49">
              <w:rPr>
                <w:b/>
                <w:sz w:val="28"/>
              </w:rPr>
              <w:t xml:space="preserve"> </w:t>
            </w:r>
          </w:p>
        </w:tc>
      </w:tr>
      <w:tr w:rsidR="00AD7F83" w:rsidRPr="00DF0D49" w:rsidTr="00DA20E6">
        <w:tc>
          <w:tcPr>
            <w:tcW w:w="36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D7F83" w:rsidRPr="00DF0D49" w:rsidRDefault="00AD7F83" w:rsidP="00AD7F83">
            <w:pPr>
              <w:rPr>
                <w:b/>
                <w:sz w:val="28"/>
              </w:rPr>
            </w:pPr>
            <w:r w:rsidRPr="00DF0D49">
              <w:rPr>
                <w:b/>
                <w:sz w:val="28"/>
              </w:rPr>
              <w:t>Competenza chiave europea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7F83" w:rsidRPr="00DF0D49" w:rsidRDefault="00C85FAB" w:rsidP="00AD7F83">
            <w:pPr>
              <w:rPr>
                <w:i/>
              </w:rPr>
            </w:pPr>
            <w:r w:rsidRPr="008464FD">
              <w:rPr>
                <w:rFonts w:ascii="Calibri" w:hAnsi="Calibri"/>
                <w:b/>
                <w:i/>
              </w:rPr>
              <w:t>Spirito di iniziativa e imprenditorialità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</w:tcBorders>
          </w:tcPr>
          <w:p w:rsidR="00AD7F83" w:rsidRPr="00DF0D49" w:rsidRDefault="00AD7F83" w:rsidP="00AD7F83"/>
        </w:tc>
      </w:tr>
      <w:tr w:rsidR="00AD7F83" w:rsidRPr="00DF0D49" w:rsidTr="00DA20E6">
        <w:tc>
          <w:tcPr>
            <w:tcW w:w="833" w:type="dxa"/>
            <w:shd w:val="clear" w:color="auto" w:fill="FDE9D9" w:themeFill="accent6" w:themeFillTint="33"/>
          </w:tcPr>
          <w:p w:rsidR="00AD7F83" w:rsidRPr="00DF0D49" w:rsidRDefault="00AD7F83" w:rsidP="00AD7F83">
            <w:pPr>
              <w:rPr>
                <w:b/>
                <w:sz w:val="28"/>
              </w:rPr>
            </w:pPr>
          </w:p>
        </w:tc>
        <w:tc>
          <w:tcPr>
            <w:tcW w:w="5351" w:type="dxa"/>
            <w:gridSpan w:val="2"/>
            <w:shd w:val="clear" w:color="auto" w:fill="FDE9D9" w:themeFill="accent6" w:themeFillTint="33"/>
          </w:tcPr>
          <w:p w:rsidR="00AD7F83" w:rsidRPr="00DF0D49" w:rsidRDefault="00AD7F83" w:rsidP="00AD7F83">
            <w:pPr>
              <w:jc w:val="center"/>
              <w:rPr>
                <w:b/>
                <w:sz w:val="28"/>
              </w:rPr>
            </w:pPr>
            <w:r w:rsidRPr="00DF0D49">
              <w:rPr>
                <w:b/>
                <w:sz w:val="28"/>
              </w:rPr>
              <w:t>Evidenze</w:t>
            </w:r>
          </w:p>
        </w:tc>
        <w:tc>
          <w:tcPr>
            <w:tcW w:w="715" w:type="dxa"/>
            <w:shd w:val="clear" w:color="auto" w:fill="FDE9D9" w:themeFill="accent6" w:themeFillTint="33"/>
          </w:tcPr>
          <w:p w:rsidR="00AD7F83" w:rsidRPr="00DF0D49" w:rsidRDefault="00AD7F83" w:rsidP="00AD7F83">
            <w:pPr>
              <w:jc w:val="center"/>
              <w:rPr>
                <w:b/>
                <w:sz w:val="28"/>
              </w:rPr>
            </w:pPr>
          </w:p>
        </w:tc>
        <w:tc>
          <w:tcPr>
            <w:tcW w:w="7604" w:type="dxa"/>
            <w:gridSpan w:val="2"/>
            <w:shd w:val="clear" w:color="auto" w:fill="FDE9D9" w:themeFill="accent6" w:themeFillTint="33"/>
          </w:tcPr>
          <w:p w:rsidR="00AD7F83" w:rsidRPr="00DF0D49" w:rsidRDefault="00AD7F83" w:rsidP="00AD7F83">
            <w:pPr>
              <w:jc w:val="center"/>
              <w:rPr>
                <w:b/>
                <w:i/>
                <w:sz w:val="28"/>
              </w:rPr>
            </w:pPr>
            <w:r w:rsidRPr="00DF0D49">
              <w:rPr>
                <w:b/>
                <w:i/>
                <w:sz w:val="28"/>
              </w:rPr>
              <w:t>Compiti significativi</w:t>
            </w:r>
          </w:p>
        </w:tc>
      </w:tr>
      <w:tr w:rsidR="00AD7F83" w:rsidRPr="00DF0D49" w:rsidTr="00DA20E6">
        <w:tc>
          <w:tcPr>
            <w:tcW w:w="833" w:type="dxa"/>
          </w:tcPr>
          <w:p w:rsidR="00AD7F83" w:rsidRPr="00DF0D49" w:rsidRDefault="00AD7F83" w:rsidP="00AD7F83"/>
        </w:tc>
        <w:tc>
          <w:tcPr>
            <w:tcW w:w="5351" w:type="dxa"/>
            <w:gridSpan w:val="2"/>
          </w:tcPr>
          <w:p w:rsidR="0060597F" w:rsidRPr="00E00ED2" w:rsidRDefault="0060597F" w:rsidP="0060597F">
            <w:r w:rsidRPr="00E00ED2">
              <w:t>• Progetta un percorso operativo e lo ristruttura in base a problematiche insorte, trovando nuove strategie risolutive.</w:t>
            </w:r>
          </w:p>
          <w:p w:rsidR="0060597F" w:rsidRPr="00E00ED2" w:rsidRDefault="0060597F" w:rsidP="0060597F">
            <w:r w:rsidRPr="00E00ED2">
              <w:t>• Coordina l’attività personale e/o di gruppo.</w:t>
            </w:r>
          </w:p>
          <w:p w:rsidR="0060597F" w:rsidRPr="00E00ED2" w:rsidRDefault="0060597F" w:rsidP="0060597F">
            <w:r w:rsidRPr="00E00ED2">
              <w:t xml:space="preserve">• Sa </w:t>
            </w:r>
            <w:proofErr w:type="spellStart"/>
            <w:r w:rsidRPr="00E00ED2">
              <w:t>autovalutarsi</w:t>
            </w:r>
            <w:proofErr w:type="spellEnd"/>
            <w:r w:rsidRPr="00E00ED2">
              <w:t>, riflettendo sul percorso svolto.</w:t>
            </w:r>
          </w:p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  <w:p w:rsidR="00AD7F83" w:rsidRPr="00DF0D49" w:rsidRDefault="00AD7F83" w:rsidP="00AD7F83"/>
        </w:tc>
        <w:tc>
          <w:tcPr>
            <w:tcW w:w="715" w:type="dxa"/>
          </w:tcPr>
          <w:p w:rsidR="00AD7F83" w:rsidRPr="00DF0D49" w:rsidRDefault="00AD7F83" w:rsidP="00AD7F83"/>
        </w:tc>
        <w:tc>
          <w:tcPr>
            <w:tcW w:w="7604" w:type="dxa"/>
            <w:gridSpan w:val="2"/>
          </w:tcPr>
          <w:p w:rsidR="0060597F" w:rsidRPr="00E00ED2" w:rsidRDefault="0060597F" w:rsidP="0060597F">
            <w:r w:rsidRPr="00E00ED2">
              <w:t>• Date diverse possibilità di azione, valutare i pro e i contro di ognuna, i rischi e le opportunità, i diversi fattori implicati e il loro peso, motivando la scelta finale.</w:t>
            </w:r>
          </w:p>
          <w:p w:rsidR="0060597F" w:rsidRPr="00E00ED2" w:rsidRDefault="0060597F" w:rsidP="0060597F">
            <w:r w:rsidRPr="00E00ED2">
              <w:t xml:space="preserve">• Dato un problema da risolvere, pianificare e realizzare le soluzioni rispettando le fasi del </w:t>
            </w:r>
            <w:proofErr w:type="spellStart"/>
            <w:r w:rsidRPr="00E00ED2">
              <w:t>problem</w:t>
            </w:r>
            <w:proofErr w:type="spellEnd"/>
            <w:r w:rsidRPr="00E00ED2">
              <w:t xml:space="preserve"> </w:t>
            </w:r>
            <w:proofErr w:type="spellStart"/>
            <w:r w:rsidRPr="00E00ED2">
              <w:t>solving</w:t>
            </w:r>
            <w:proofErr w:type="spellEnd"/>
            <w:r w:rsidRPr="00E00ED2">
              <w:t>.</w:t>
            </w:r>
          </w:p>
          <w:p w:rsidR="0060597F" w:rsidRPr="00E00ED2" w:rsidRDefault="0060597F" w:rsidP="0060597F">
            <w:r w:rsidRPr="00E00ED2">
              <w:t>• Redigere relazioni e rapporti su azioni effettuate o progettazioni portate a termine.</w:t>
            </w:r>
          </w:p>
          <w:p w:rsidR="0060597F" w:rsidRPr="00E00ED2" w:rsidRDefault="0060597F" w:rsidP="0060597F">
            <w:r w:rsidRPr="00E00ED2">
              <w:t>• Realizzare una campagna di web marketing su Google/</w:t>
            </w:r>
            <w:proofErr w:type="spellStart"/>
            <w:r w:rsidRPr="00E00ED2">
              <w:t>Facebook</w:t>
            </w:r>
            <w:proofErr w:type="spellEnd"/>
            <w:r w:rsidRPr="00E00ED2">
              <w:t>.</w:t>
            </w:r>
          </w:p>
          <w:p w:rsidR="0060597F" w:rsidRPr="00E00ED2" w:rsidRDefault="0060597F" w:rsidP="0060597F">
            <w:r w:rsidRPr="00E00ED2">
              <w:t>• Progettare l’immagine coordinata di una azienda.</w:t>
            </w:r>
          </w:p>
          <w:p w:rsidR="0060597F" w:rsidRPr="00E00ED2" w:rsidRDefault="0060597F" w:rsidP="0060597F">
            <w:r w:rsidRPr="00E00ED2">
              <w:t>• Realizzare reportistica direzionale.</w:t>
            </w:r>
          </w:p>
          <w:p w:rsidR="00AD7F83" w:rsidRPr="00C84C57" w:rsidRDefault="00AD7F83" w:rsidP="0060597F">
            <w:pPr>
              <w:autoSpaceDE w:val="0"/>
              <w:autoSpaceDN w:val="0"/>
              <w:adjustRightInd w:val="0"/>
            </w:pPr>
          </w:p>
        </w:tc>
      </w:tr>
    </w:tbl>
    <w:p w:rsidR="00AD7F83" w:rsidRDefault="00AD7F83" w:rsidP="00AD7F83"/>
    <w:p w:rsidR="0060597F" w:rsidRDefault="0060597F" w:rsidP="00AD7F83"/>
    <w:p w:rsidR="000E726F" w:rsidRDefault="000E726F" w:rsidP="000E726F">
      <w:pPr>
        <w:spacing w:after="0" w:line="240" w:lineRule="auto"/>
        <w:jc w:val="center"/>
      </w:pPr>
    </w:p>
    <w:tbl>
      <w:tblPr>
        <w:tblStyle w:val="Grigliatabella"/>
        <w:tblW w:w="1527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072"/>
        <w:gridCol w:w="7911"/>
        <w:gridCol w:w="3288"/>
      </w:tblGrid>
      <w:tr w:rsidR="000E726F" w:rsidRPr="00D15BC7" w:rsidTr="003530A9">
        <w:tc>
          <w:tcPr>
            <w:tcW w:w="4072" w:type="dxa"/>
            <w:shd w:val="clear" w:color="auto" w:fill="FDE9D9" w:themeFill="accent6" w:themeFillTint="33"/>
            <w:vAlign w:val="center"/>
          </w:tcPr>
          <w:p w:rsidR="000E726F" w:rsidRPr="00D15BC7" w:rsidRDefault="000E726F" w:rsidP="000E726F">
            <w:pPr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SEZIONE C: Livelli di padronanza delle Competenze</w:t>
            </w:r>
          </w:p>
        </w:tc>
        <w:tc>
          <w:tcPr>
            <w:tcW w:w="7911" w:type="dxa"/>
            <w:vAlign w:val="center"/>
          </w:tcPr>
          <w:p w:rsidR="000E726F" w:rsidRPr="00D15BC7" w:rsidRDefault="000E726F" w:rsidP="000E726F">
            <w:pPr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Scuola Sec. II grado</w:t>
            </w:r>
          </w:p>
        </w:tc>
        <w:tc>
          <w:tcPr>
            <w:tcW w:w="3288" w:type="dxa"/>
            <w:shd w:val="clear" w:color="auto" w:fill="92D050"/>
            <w:vAlign w:val="center"/>
          </w:tcPr>
          <w:p w:rsidR="000E726F" w:rsidRPr="00D15BC7" w:rsidRDefault="0060597F" w:rsidP="002B18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TRIENNIO</w:t>
            </w:r>
            <w:r w:rsidR="000E726F" w:rsidRPr="00DF0D49">
              <w:rPr>
                <w:b/>
                <w:sz w:val="28"/>
              </w:rPr>
              <w:t xml:space="preserve"> </w:t>
            </w:r>
          </w:p>
        </w:tc>
      </w:tr>
      <w:tr w:rsidR="000E726F" w:rsidRPr="00D15BC7" w:rsidTr="000E726F">
        <w:tc>
          <w:tcPr>
            <w:tcW w:w="4072" w:type="dxa"/>
            <w:shd w:val="clear" w:color="auto" w:fill="FDE9D9" w:themeFill="accent6" w:themeFillTint="33"/>
            <w:vAlign w:val="center"/>
          </w:tcPr>
          <w:p w:rsidR="000E726F" w:rsidRPr="00477A3E" w:rsidRDefault="000E726F" w:rsidP="000E726F">
            <w:pPr>
              <w:rPr>
                <w:b/>
                <w:sz w:val="28"/>
              </w:rPr>
            </w:pPr>
            <w:r w:rsidRPr="00477A3E">
              <w:rPr>
                <w:b/>
                <w:sz w:val="28"/>
              </w:rPr>
              <w:t>Competenza chiave europea</w:t>
            </w:r>
          </w:p>
        </w:tc>
        <w:tc>
          <w:tcPr>
            <w:tcW w:w="11199" w:type="dxa"/>
            <w:gridSpan w:val="2"/>
          </w:tcPr>
          <w:p w:rsidR="000E726F" w:rsidRPr="00DF0D49" w:rsidRDefault="00C85FAB" w:rsidP="00515C6D">
            <w:r w:rsidRPr="008464FD">
              <w:rPr>
                <w:rFonts w:ascii="Calibri" w:hAnsi="Calibri"/>
                <w:b/>
                <w:i/>
              </w:rPr>
              <w:t>Spirito di iniziativa e imprenditorialità</w:t>
            </w:r>
          </w:p>
        </w:tc>
      </w:tr>
      <w:tr w:rsidR="0060597F" w:rsidRPr="00D15BC7" w:rsidTr="00511383">
        <w:tc>
          <w:tcPr>
            <w:tcW w:w="15271" w:type="dxa"/>
            <w:gridSpan w:val="3"/>
            <w:shd w:val="clear" w:color="auto" w:fill="FDE9D9" w:themeFill="accent6" w:themeFillTint="33"/>
          </w:tcPr>
          <w:p w:rsidR="0060597F" w:rsidRPr="00D15BC7" w:rsidRDefault="0060597F" w:rsidP="00515C6D">
            <w:pPr>
              <w:jc w:val="center"/>
              <w:rPr>
                <w:b/>
                <w:i/>
                <w:sz w:val="28"/>
              </w:rPr>
            </w:pPr>
            <w:r w:rsidRPr="00D15BC7">
              <w:rPr>
                <w:b/>
                <w:i/>
                <w:sz w:val="28"/>
              </w:rPr>
              <w:t>Livelli di padronanza</w:t>
            </w:r>
          </w:p>
        </w:tc>
      </w:tr>
    </w:tbl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4957"/>
        <w:gridCol w:w="1417"/>
        <w:gridCol w:w="2977"/>
        <w:gridCol w:w="2835"/>
        <w:gridCol w:w="3090"/>
      </w:tblGrid>
      <w:tr w:rsidR="0060597F" w:rsidRPr="00DF0D49" w:rsidTr="0060597F"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Default="0060597F" w:rsidP="00530257">
            <w:pPr>
              <w:spacing w:after="0" w:line="100" w:lineRule="atLeast"/>
              <w:rPr>
                <w:b/>
                <w:sz w:val="28"/>
              </w:rPr>
            </w:pPr>
          </w:p>
          <w:p w:rsidR="0060597F" w:rsidRPr="00DF0D49" w:rsidRDefault="0060597F" w:rsidP="00530257">
            <w:pPr>
              <w:spacing w:after="0" w:line="100" w:lineRule="atLeast"/>
              <w:rPr>
                <w:b/>
                <w:sz w:val="28"/>
              </w:rPr>
            </w:pPr>
            <w:r w:rsidRPr="00DF0D49">
              <w:rPr>
                <w:b/>
                <w:sz w:val="28"/>
              </w:rPr>
              <w:t>Criterio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  <w:jc w:val="center"/>
              <w:rPr>
                <w:b/>
                <w:sz w:val="28"/>
              </w:rPr>
            </w:pPr>
            <w:r w:rsidRPr="00DF0D49">
              <w:rPr>
                <w:b/>
                <w:sz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  <w:jc w:val="center"/>
              <w:rPr>
                <w:b/>
                <w:i/>
                <w:sz w:val="28"/>
              </w:rPr>
            </w:pPr>
            <w:r w:rsidRPr="00DF0D49">
              <w:rPr>
                <w:b/>
                <w:i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  <w:jc w:val="center"/>
              <w:rPr>
                <w:b/>
                <w:i/>
                <w:sz w:val="28"/>
              </w:rPr>
            </w:pPr>
            <w:r w:rsidRPr="00DF0D49">
              <w:rPr>
                <w:b/>
                <w:i/>
                <w:sz w:val="28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  <w:jc w:val="center"/>
              <w:rPr>
                <w:b/>
                <w:sz w:val="28"/>
              </w:rPr>
            </w:pPr>
            <w:r w:rsidRPr="00DF0D49">
              <w:rPr>
                <w:b/>
                <w:sz w:val="28"/>
              </w:rPr>
              <w:t>3</w:t>
            </w:r>
          </w:p>
        </w:tc>
      </w:tr>
      <w:tr w:rsidR="0060597F" w:rsidRPr="00DF0D49" w:rsidTr="0060597F">
        <w:tc>
          <w:tcPr>
            <w:tcW w:w="4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 w:rsidRPr="00DF0D49">
              <w:rPr>
                <w:b/>
                <w:i/>
                <w:sz w:val="24"/>
                <w:szCs w:val="24"/>
              </w:rPr>
              <w:t>Livello zero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 w:rsidRPr="00DF0D49">
              <w:rPr>
                <w:b/>
                <w:i/>
                <w:sz w:val="24"/>
                <w:szCs w:val="24"/>
              </w:rPr>
              <w:t>Livello base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 w:rsidRPr="00DF0D49">
              <w:rPr>
                <w:b/>
                <w:i/>
                <w:sz w:val="24"/>
                <w:szCs w:val="24"/>
              </w:rPr>
              <w:t>Livello intermedio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60597F" w:rsidRPr="00DF0D49" w:rsidRDefault="0060597F" w:rsidP="00530257">
            <w:pPr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 w:rsidRPr="00DF0D49">
              <w:rPr>
                <w:b/>
                <w:i/>
                <w:sz w:val="24"/>
                <w:szCs w:val="24"/>
              </w:rPr>
              <w:t>Livello avanzato</w:t>
            </w:r>
          </w:p>
        </w:tc>
      </w:tr>
      <w:tr w:rsidR="0060597F" w:rsidRPr="00DF0D49" w:rsidTr="0060597F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97F" w:rsidRPr="008D57B4" w:rsidRDefault="0060597F" w:rsidP="0060597F">
            <w:r w:rsidRPr="008D57B4">
              <w:lastRenderedPageBreak/>
              <w:t xml:space="preserve">1.TRADURRE IDEE IN AZIONE: </w:t>
            </w:r>
          </w:p>
          <w:p w:rsidR="0060597F" w:rsidRPr="008D57B4" w:rsidRDefault="0060597F" w:rsidP="0060597F">
            <w:pPr>
              <w:ind w:left="708"/>
            </w:pPr>
            <w:r w:rsidRPr="008D57B4">
              <w:t>1.1 Creatività;</w:t>
            </w:r>
          </w:p>
          <w:p w:rsidR="0060597F" w:rsidRPr="008D57B4" w:rsidRDefault="0060597F" w:rsidP="0060597F">
            <w:pPr>
              <w:ind w:left="708"/>
            </w:pPr>
            <w:r w:rsidRPr="008D57B4">
              <w:t>1.2 Consapevolezza del contesto.</w:t>
            </w:r>
          </w:p>
          <w:p w:rsidR="0060597F" w:rsidRDefault="0060597F" w:rsidP="0060597F"/>
          <w:p w:rsidR="0060597F" w:rsidRDefault="0060597F" w:rsidP="0060597F"/>
          <w:p w:rsidR="0060597F" w:rsidRDefault="0060597F" w:rsidP="0060597F"/>
          <w:p w:rsidR="0060597F" w:rsidRDefault="0060597F" w:rsidP="0060597F"/>
          <w:p w:rsidR="0060597F" w:rsidRPr="008D57B4" w:rsidRDefault="0060597F" w:rsidP="0060597F"/>
          <w:p w:rsidR="0060597F" w:rsidRPr="008D57B4" w:rsidRDefault="0060597F" w:rsidP="0060597F">
            <w:r w:rsidRPr="008D57B4">
              <w:t>2.ORGANIZZAZIONE OPERATIVA:</w:t>
            </w:r>
          </w:p>
          <w:p w:rsidR="0060597F" w:rsidRPr="008D57B4" w:rsidRDefault="0060597F" w:rsidP="0060597F">
            <w:pPr>
              <w:ind w:left="708"/>
            </w:pPr>
            <w:r w:rsidRPr="008D57B4">
              <w:t>2.1 Pianificazione;</w:t>
            </w:r>
          </w:p>
          <w:p w:rsidR="0060597F" w:rsidRPr="008D57B4" w:rsidRDefault="0060597F" w:rsidP="0060597F">
            <w:pPr>
              <w:ind w:left="708"/>
            </w:pPr>
            <w:r w:rsidRPr="008D57B4">
              <w:t>2.2 Gestione.</w:t>
            </w:r>
          </w:p>
          <w:p w:rsidR="0060597F" w:rsidRDefault="0060597F" w:rsidP="0060597F"/>
          <w:p w:rsidR="0060597F" w:rsidRDefault="0060597F" w:rsidP="0060597F"/>
          <w:p w:rsidR="0060597F" w:rsidRPr="008D57B4" w:rsidRDefault="0060597F" w:rsidP="0060597F"/>
          <w:p w:rsidR="0060597F" w:rsidRDefault="0060597F" w:rsidP="0060597F"/>
          <w:p w:rsidR="0060597F" w:rsidRDefault="0060597F" w:rsidP="0060597F"/>
          <w:p w:rsidR="0060597F" w:rsidRPr="008D57B4" w:rsidRDefault="0060597F" w:rsidP="0060597F">
            <w:r w:rsidRPr="008D57B4">
              <w:t>3.ETICA E SOSTENIBILITA':</w:t>
            </w:r>
          </w:p>
          <w:p w:rsidR="0060597F" w:rsidRPr="00DF0D49" w:rsidRDefault="0060597F" w:rsidP="0060597F">
            <w:pPr>
              <w:widowControl w:val="0"/>
              <w:spacing w:after="0" w:line="100" w:lineRule="atLeast"/>
              <w:rPr>
                <w:sz w:val="20"/>
                <w:szCs w:val="20"/>
              </w:rPr>
            </w:pPr>
            <w:r w:rsidRPr="008D57B4">
              <w:t>3.1 Conseguenze economiche e sociali del progetto.</w:t>
            </w:r>
          </w:p>
          <w:p w:rsidR="0060597F" w:rsidRPr="00DF0D49" w:rsidRDefault="0060597F" w:rsidP="00DF0D49">
            <w:pPr>
              <w:widowControl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97F" w:rsidRPr="00DF0D49" w:rsidRDefault="0060597F" w:rsidP="00DF0D49">
            <w:pPr>
              <w:widowControl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97F" w:rsidRDefault="0060597F" w:rsidP="0060597F">
            <w:r w:rsidRPr="00E00ED2">
              <w:t>1.1: Esprime la sua creatività se supportato da proposte altrui.</w:t>
            </w:r>
          </w:p>
          <w:p w:rsidR="0060597F" w:rsidRDefault="0060597F" w:rsidP="0060597F">
            <w:r w:rsidRPr="00E00ED2">
              <w:t>1.2: Si rende conto della situazione: sottovaluta le opportunità, sopravvaluta le difficoltà.</w:t>
            </w:r>
          </w:p>
          <w:p w:rsidR="0060597F" w:rsidRDefault="0060597F" w:rsidP="0060597F"/>
          <w:p w:rsidR="0060597F" w:rsidRDefault="0060597F" w:rsidP="0060597F"/>
          <w:p w:rsidR="0060597F" w:rsidRPr="00E00ED2" w:rsidRDefault="0060597F" w:rsidP="0060597F"/>
          <w:p w:rsidR="0060597F" w:rsidRPr="00E00ED2" w:rsidRDefault="0060597F" w:rsidP="0060597F">
            <w:r w:rsidRPr="00E00ED2">
              <w:t>2.1: Accetta la pianificazione proposta da altri. Collabora se direttamente coinvolto.</w:t>
            </w:r>
          </w:p>
          <w:p w:rsidR="0060597F" w:rsidRDefault="0060597F" w:rsidP="0060597F">
            <w:r w:rsidRPr="00E00ED2">
              <w:t>2.2: Avvia il progetto e ne segue l'avanzamento solo se qualcuno gli indica la necessità di monitorarlo.</w:t>
            </w:r>
          </w:p>
          <w:p w:rsidR="0060597F" w:rsidRPr="00E00ED2" w:rsidRDefault="0060597F" w:rsidP="0060597F"/>
          <w:p w:rsidR="0060597F" w:rsidRDefault="0060597F" w:rsidP="0060597F">
            <w:pPr>
              <w:widowControl w:val="0"/>
              <w:spacing w:after="0" w:line="100" w:lineRule="atLeast"/>
            </w:pPr>
          </w:p>
          <w:p w:rsidR="0060597F" w:rsidRDefault="0060597F" w:rsidP="0060597F">
            <w:pPr>
              <w:widowControl w:val="0"/>
              <w:spacing w:after="0" w:line="100" w:lineRule="atLeast"/>
            </w:pPr>
          </w:p>
          <w:p w:rsidR="0060597F" w:rsidRDefault="0060597F" w:rsidP="0060597F">
            <w:pPr>
              <w:widowControl w:val="0"/>
              <w:spacing w:after="0" w:line="100" w:lineRule="atLeast"/>
            </w:pPr>
          </w:p>
          <w:p w:rsidR="0060597F" w:rsidRPr="00DF0D49" w:rsidRDefault="0060597F" w:rsidP="0060597F">
            <w:pPr>
              <w:widowControl w:val="0"/>
              <w:spacing w:after="0" w:line="100" w:lineRule="atLeast"/>
              <w:rPr>
                <w:sz w:val="20"/>
                <w:szCs w:val="20"/>
              </w:rPr>
            </w:pPr>
            <w:r w:rsidRPr="00E00ED2">
              <w:t>3.1: Pur considerando l’impatto e le conseguenze di un progetto e/o idea, li ignora e non cambia gli obiettivi.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97F" w:rsidRPr="00E00ED2" w:rsidRDefault="0060597F" w:rsidP="0060597F">
            <w:r w:rsidRPr="00E00ED2">
              <w:t>1.1: Pensa soluzioni ma non sempre realizzabili. Collabora alle iniziative proposte.</w:t>
            </w:r>
          </w:p>
          <w:p w:rsidR="0060597F" w:rsidRPr="00E00ED2" w:rsidRDefault="0060597F" w:rsidP="0060597F">
            <w:r w:rsidRPr="00E00ED2">
              <w:t>1.2: Si rende conto della situazione, coglie le opportunità ma sottovaluta le difficoltà. Punta sulle opportunità per sé e per il gruppo di lavoro.</w:t>
            </w:r>
          </w:p>
          <w:p w:rsidR="0060597F" w:rsidRDefault="0060597F" w:rsidP="0060597F"/>
          <w:p w:rsidR="0060597F" w:rsidRPr="00E00ED2" w:rsidRDefault="0060597F" w:rsidP="0060597F">
            <w:r w:rsidRPr="00E00ED2">
              <w:t>2.1: Definisce obiettivi. Collabora ad individuare tempi e modalità di realizzazione. Cerca la collaborazione con gli altri per portare a termine il progetto.</w:t>
            </w:r>
          </w:p>
          <w:p w:rsidR="0060597F" w:rsidRPr="00E00ED2" w:rsidRDefault="0060597F" w:rsidP="0060597F">
            <w:r w:rsidRPr="00E00ED2">
              <w:t>2.2: Avvia il progetto e ne segue l'avanzamento. Poche volte coglie la necessità di inserire aggiustamenti.</w:t>
            </w:r>
          </w:p>
          <w:p w:rsidR="0060597F" w:rsidRPr="0060597F" w:rsidRDefault="0060597F" w:rsidP="0060597F">
            <w:pPr>
              <w:widowControl w:val="0"/>
              <w:spacing w:after="0" w:line="100" w:lineRule="atLeast"/>
            </w:pPr>
            <w:r w:rsidRPr="00E00ED2">
              <w:t xml:space="preserve">3.1: Aiutato, valuta le conseguenze di un progetto e/o idea. Una volta reso consapevole, dimostra disponibilità a cambiare gli obiettivi in base agli effetti </w:t>
            </w:r>
            <w:r w:rsidRPr="00E00ED2">
              <w:lastRenderedPageBreak/>
              <w:t>previsti.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97F" w:rsidRPr="00E00ED2" w:rsidRDefault="0060597F" w:rsidP="0060597F">
            <w:r w:rsidRPr="00E00ED2">
              <w:lastRenderedPageBreak/>
              <w:t>1.1: Pensa soluzioni nuove e divergenti. Ha spirito d'iniziativa. Collabora alle iniziative proposte.</w:t>
            </w:r>
          </w:p>
          <w:p w:rsidR="0060597F" w:rsidRPr="00E00ED2" w:rsidRDefault="0060597F" w:rsidP="0060597F">
            <w:r w:rsidRPr="00E00ED2">
              <w:t>1.2: Si rende conto della situazione, cogliendo sia le opportunità e sia le difficoltà. Punta sulle opportunità sia per sé che per il gruppo di lavoro. Valuta se assumere rischi o meno.</w:t>
            </w:r>
          </w:p>
          <w:p w:rsidR="0060597F" w:rsidRPr="00E00ED2" w:rsidRDefault="0060597F" w:rsidP="0060597F">
            <w:r w:rsidRPr="00E00ED2">
              <w:t>2.1: Definisce obiettivi raggiungibili. Individua tempi e modalità di realizzazione. Valuta le risorse necessarie (conoscenze e abilità). Cerca la collaborazione con gli altri per portare a termine il progetto.</w:t>
            </w:r>
          </w:p>
          <w:p w:rsidR="0060597F" w:rsidRPr="00E00ED2" w:rsidRDefault="0060597F" w:rsidP="0060597F">
            <w:r w:rsidRPr="00E00ED2">
              <w:t>2.2: Avvia il progetto e ne monitora l'avanzamento. Coglie e decide gli aggiustamenti. Valuta se le risorse rispondono agli obiettivi del progetto.</w:t>
            </w:r>
          </w:p>
          <w:p w:rsidR="0060597F" w:rsidRPr="0060597F" w:rsidRDefault="0060597F" w:rsidP="0060597F">
            <w:pPr>
              <w:widowControl w:val="0"/>
              <w:spacing w:after="0" w:line="100" w:lineRule="atLeast"/>
            </w:pPr>
            <w:r w:rsidRPr="00E00ED2">
              <w:t xml:space="preserve">3.1: Prevede e valuta le conseguenze etiche e sociali di un progetto e/o un'idea imprenditoriali. Si impegna per conoscerne l'impatto ambientale e sociale. Dimostra </w:t>
            </w:r>
            <w:r w:rsidRPr="00E00ED2">
              <w:lastRenderedPageBreak/>
              <w:t>disponibilità a cambiare gli obiettivi del progetto in base ai suoi effetti e alla sua sostenibilità.</w:t>
            </w:r>
          </w:p>
        </w:tc>
      </w:tr>
    </w:tbl>
    <w:p w:rsidR="00AD7F83" w:rsidRDefault="00AD7F83" w:rsidP="00AD7F83"/>
    <w:p w:rsidR="00AD7F83" w:rsidRDefault="00AD7F83"/>
    <w:p w:rsidR="00DC1326" w:rsidRDefault="00DC1326"/>
    <w:sectPr w:rsidR="00DC1326" w:rsidSect="00465A6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2D4" w:rsidRDefault="00B942D4" w:rsidP="004D589F">
      <w:pPr>
        <w:spacing w:after="0" w:line="240" w:lineRule="auto"/>
      </w:pPr>
      <w:r>
        <w:separator/>
      </w:r>
    </w:p>
  </w:endnote>
  <w:endnote w:type="continuationSeparator" w:id="0">
    <w:p w:rsidR="00B942D4" w:rsidRDefault="00B942D4" w:rsidP="004D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2D4" w:rsidRDefault="00B942D4" w:rsidP="004D589F">
      <w:pPr>
        <w:spacing w:after="0" w:line="240" w:lineRule="auto"/>
      </w:pPr>
      <w:r>
        <w:separator/>
      </w:r>
    </w:p>
  </w:footnote>
  <w:footnote w:type="continuationSeparator" w:id="0">
    <w:p w:rsidR="00B942D4" w:rsidRDefault="00B942D4" w:rsidP="004D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115"/>
    <w:multiLevelType w:val="hybridMultilevel"/>
    <w:tmpl w:val="21448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56C59"/>
    <w:multiLevelType w:val="hybridMultilevel"/>
    <w:tmpl w:val="DE200066"/>
    <w:lvl w:ilvl="0" w:tplc="BBE25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61"/>
    <w:rsid w:val="0003441A"/>
    <w:rsid w:val="000369A0"/>
    <w:rsid w:val="000468CF"/>
    <w:rsid w:val="000555D0"/>
    <w:rsid w:val="00075D76"/>
    <w:rsid w:val="00094FF4"/>
    <w:rsid w:val="000D6D59"/>
    <w:rsid w:val="000E5276"/>
    <w:rsid w:val="000E726F"/>
    <w:rsid w:val="001049DC"/>
    <w:rsid w:val="0010580C"/>
    <w:rsid w:val="00114735"/>
    <w:rsid w:val="00146113"/>
    <w:rsid w:val="00150C96"/>
    <w:rsid w:val="00150E9F"/>
    <w:rsid w:val="00160875"/>
    <w:rsid w:val="00182562"/>
    <w:rsid w:val="00194028"/>
    <w:rsid w:val="001A495C"/>
    <w:rsid w:val="001A699A"/>
    <w:rsid w:val="001C0F08"/>
    <w:rsid w:val="001D0F4A"/>
    <w:rsid w:val="001D6676"/>
    <w:rsid w:val="0020447A"/>
    <w:rsid w:val="00221B30"/>
    <w:rsid w:val="0027743C"/>
    <w:rsid w:val="002855BE"/>
    <w:rsid w:val="00285E9E"/>
    <w:rsid w:val="00295C18"/>
    <w:rsid w:val="002B1889"/>
    <w:rsid w:val="002C52A3"/>
    <w:rsid w:val="002D49CD"/>
    <w:rsid w:val="002F2B00"/>
    <w:rsid w:val="00317754"/>
    <w:rsid w:val="003410A8"/>
    <w:rsid w:val="003443D8"/>
    <w:rsid w:val="00347839"/>
    <w:rsid w:val="003530A9"/>
    <w:rsid w:val="00357EF4"/>
    <w:rsid w:val="00357F19"/>
    <w:rsid w:val="003701BA"/>
    <w:rsid w:val="003D114B"/>
    <w:rsid w:val="003E0E52"/>
    <w:rsid w:val="003E136B"/>
    <w:rsid w:val="003E2703"/>
    <w:rsid w:val="004029D8"/>
    <w:rsid w:val="00410B02"/>
    <w:rsid w:val="0043523B"/>
    <w:rsid w:val="00465A61"/>
    <w:rsid w:val="004B202A"/>
    <w:rsid w:val="004B77E0"/>
    <w:rsid w:val="004D589F"/>
    <w:rsid w:val="004F51A2"/>
    <w:rsid w:val="005044BB"/>
    <w:rsid w:val="00520B5D"/>
    <w:rsid w:val="00530257"/>
    <w:rsid w:val="00544089"/>
    <w:rsid w:val="00565CE4"/>
    <w:rsid w:val="00572FC5"/>
    <w:rsid w:val="00573132"/>
    <w:rsid w:val="00587636"/>
    <w:rsid w:val="00597AAC"/>
    <w:rsid w:val="005A6470"/>
    <w:rsid w:val="005B4BEE"/>
    <w:rsid w:val="005C5727"/>
    <w:rsid w:val="005F4507"/>
    <w:rsid w:val="005F6373"/>
    <w:rsid w:val="0060597F"/>
    <w:rsid w:val="006151AC"/>
    <w:rsid w:val="006157AE"/>
    <w:rsid w:val="00622842"/>
    <w:rsid w:val="00631121"/>
    <w:rsid w:val="00650EB7"/>
    <w:rsid w:val="00652930"/>
    <w:rsid w:val="0066487E"/>
    <w:rsid w:val="00671192"/>
    <w:rsid w:val="00682F17"/>
    <w:rsid w:val="00690365"/>
    <w:rsid w:val="006E02C8"/>
    <w:rsid w:val="007153DF"/>
    <w:rsid w:val="007304A6"/>
    <w:rsid w:val="00741A3D"/>
    <w:rsid w:val="007446D6"/>
    <w:rsid w:val="007515E8"/>
    <w:rsid w:val="00766421"/>
    <w:rsid w:val="0077515B"/>
    <w:rsid w:val="007A3CF4"/>
    <w:rsid w:val="0080124C"/>
    <w:rsid w:val="00836FEA"/>
    <w:rsid w:val="008464FD"/>
    <w:rsid w:val="008656FC"/>
    <w:rsid w:val="0087626C"/>
    <w:rsid w:val="008A1B66"/>
    <w:rsid w:val="008A29CD"/>
    <w:rsid w:val="008A3FA6"/>
    <w:rsid w:val="008A6B10"/>
    <w:rsid w:val="008B7EFA"/>
    <w:rsid w:val="008C2F3C"/>
    <w:rsid w:val="008C4685"/>
    <w:rsid w:val="008D0CC1"/>
    <w:rsid w:val="008F4BB4"/>
    <w:rsid w:val="00917165"/>
    <w:rsid w:val="00920533"/>
    <w:rsid w:val="00922BCA"/>
    <w:rsid w:val="00960C2D"/>
    <w:rsid w:val="00965BE9"/>
    <w:rsid w:val="00967C23"/>
    <w:rsid w:val="009757E1"/>
    <w:rsid w:val="009A0383"/>
    <w:rsid w:val="009B6305"/>
    <w:rsid w:val="009F64DB"/>
    <w:rsid w:val="00A20005"/>
    <w:rsid w:val="00A361FB"/>
    <w:rsid w:val="00A37EBB"/>
    <w:rsid w:val="00A37FF6"/>
    <w:rsid w:val="00A5769A"/>
    <w:rsid w:val="00A61AB8"/>
    <w:rsid w:val="00A831ED"/>
    <w:rsid w:val="00A8791A"/>
    <w:rsid w:val="00A9414F"/>
    <w:rsid w:val="00A958C7"/>
    <w:rsid w:val="00AA3835"/>
    <w:rsid w:val="00AB41A9"/>
    <w:rsid w:val="00AD7E32"/>
    <w:rsid w:val="00AD7F83"/>
    <w:rsid w:val="00AF1259"/>
    <w:rsid w:val="00B00004"/>
    <w:rsid w:val="00B0572B"/>
    <w:rsid w:val="00B063EF"/>
    <w:rsid w:val="00B16001"/>
    <w:rsid w:val="00B63687"/>
    <w:rsid w:val="00B73DA1"/>
    <w:rsid w:val="00B8098F"/>
    <w:rsid w:val="00B86FB6"/>
    <w:rsid w:val="00B90607"/>
    <w:rsid w:val="00B942D4"/>
    <w:rsid w:val="00BA0B76"/>
    <w:rsid w:val="00BC05AF"/>
    <w:rsid w:val="00BF1C0D"/>
    <w:rsid w:val="00BF4611"/>
    <w:rsid w:val="00C00C43"/>
    <w:rsid w:val="00C25F2E"/>
    <w:rsid w:val="00C43DF4"/>
    <w:rsid w:val="00C813B7"/>
    <w:rsid w:val="00C84C57"/>
    <w:rsid w:val="00C85FAB"/>
    <w:rsid w:val="00C94627"/>
    <w:rsid w:val="00C9603D"/>
    <w:rsid w:val="00CB6307"/>
    <w:rsid w:val="00CC05AE"/>
    <w:rsid w:val="00CC6096"/>
    <w:rsid w:val="00CC6534"/>
    <w:rsid w:val="00CE018F"/>
    <w:rsid w:val="00CF29AC"/>
    <w:rsid w:val="00CF2D8C"/>
    <w:rsid w:val="00CF755B"/>
    <w:rsid w:val="00D345F2"/>
    <w:rsid w:val="00D55A5F"/>
    <w:rsid w:val="00D761DB"/>
    <w:rsid w:val="00DA20E6"/>
    <w:rsid w:val="00DB3526"/>
    <w:rsid w:val="00DC1326"/>
    <w:rsid w:val="00DD77E0"/>
    <w:rsid w:val="00DF0D49"/>
    <w:rsid w:val="00E15043"/>
    <w:rsid w:val="00E35677"/>
    <w:rsid w:val="00E4580C"/>
    <w:rsid w:val="00E52250"/>
    <w:rsid w:val="00E629C2"/>
    <w:rsid w:val="00E87649"/>
    <w:rsid w:val="00EB6286"/>
    <w:rsid w:val="00F006FA"/>
    <w:rsid w:val="00F55676"/>
    <w:rsid w:val="00F844EC"/>
    <w:rsid w:val="00F95D8F"/>
    <w:rsid w:val="00FB2935"/>
    <w:rsid w:val="00FD37DC"/>
    <w:rsid w:val="00FD76FB"/>
    <w:rsid w:val="00FE34D7"/>
    <w:rsid w:val="00FE71DF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3DA1"/>
    <w:pPr>
      <w:ind w:left="720"/>
      <w:contextualSpacing/>
    </w:pPr>
  </w:style>
  <w:style w:type="paragraph" w:customStyle="1" w:styleId="Default">
    <w:name w:val="Default"/>
    <w:rsid w:val="006711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8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D5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589F"/>
  </w:style>
  <w:style w:type="paragraph" w:styleId="Pidipagina">
    <w:name w:val="footer"/>
    <w:basedOn w:val="Normale"/>
    <w:link w:val="PidipaginaCarattere"/>
    <w:uiPriority w:val="99"/>
    <w:semiHidden/>
    <w:unhideWhenUsed/>
    <w:rsid w:val="004D5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5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6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3DA1"/>
    <w:pPr>
      <w:ind w:left="720"/>
      <w:contextualSpacing/>
    </w:pPr>
  </w:style>
  <w:style w:type="paragraph" w:customStyle="1" w:styleId="Default">
    <w:name w:val="Default"/>
    <w:rsid w:val="006711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8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D5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D589F"/>
  </w:style>
  <w:style w:type="paragraph" w:styleId="Pidipagina">
    <w:name w:val="footer"/>
    <w:basedOn w:val="Normale"/>
    <w:link w:val="PidipaginaCarattere"/>
    <w:uiPriority w:val="99"/>
    <w:semiHidden/>
    <w:unhideWhenUsed/>
    <w:rsid w:val="004D5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B003-9424-472B-BB02-9927F1D0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Notepal</dc:creator>
  <cp:lastModifiedBy>Maria Orsola</cp:lastModifiedBy>
  <cp:revision>2</cp:revision>
  <dcterms:created xsi:type="dcterms:W3CDTF">2017-10-27T12:28:00Z</dcterms:created>
  <dcterms:modified xsi:type="dcterms:W3CDTF">2017-10-27T12:28:00Z</dcterms:modified>
</cp:coreProperties>
</file>