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AC" w:rsidRDefault="00B737AC" w:rsidP="00721298"/>
    <w:tbl>
      <w:tblPr>
        <w:tblStyle w:val="Grigliatabella"/>
        <w:tblW w:w="15134" w:type="dxa"/>
        <w:tblLayout w:type="fixed"/>
        <w:tblLook w:val="04A0" w:firstRow="1" w:lastRow="0" w:firstColumn="1" w:lastColumn="0" w:noHBand="0" w:noVBand="1"/>
      </w:tblPr>
      <w:tblGrid>
        <w:gridCol w:w="561"/>
        <w:gridCol w:w="4792"/>
        <w:gridCol w:w="4536"/>
        <w:gridCol w:w="2011"/>
        <w:gridCol w:w="3234"/>
      </w:tblGrid>
      <w:tr w:rsidR="00AB6485" w:rsidRPr="00477A3E" w:rsidTr="002224E3">
        <w:trPr>
          <w:trHeight w:val="297"/>
        </w:trPr>
        <w:tc>
          <w:tcPr>
            <w:tcW w:w="11900" w:type="dxa"/>
            <w:gridSpan w:val="4"/>
            <w:tcBorders>
              <w:bottom w:val="single" w:sz="4" w:space="0" w:color="auto"/>
            </w:tcBorders>
            <w:shd w:val="clear" w:color="auto" w:fill="E2EFD9" w:themeFill="accent6" w:themeFillTint="33"/>
          </w:tcPr>
          <w:p w:rsidR="00AB6485" w:rsidRPr="00477A3E" w:rsidRDefault="00AB6485" w:rsidP="00AB6485">
            <w:pPr>
              <w:jc w:val="center"/>
              <w:rPr>
                <w:b/>
                <w:sz w:val="28"/>
              </w:rPr>
            </w:pPr>
            <w:r>
              <w:rPr>
                <w:sz w:val="28"/>
              </w:rPr>
              <w:t xml:space="preserve">SEZIONE A: </w:t>
            </w:r>
            <w:r w:rsidRPr="00A6065A">
              <w:rPr>
                <w:b/>
                <w:sz w:val="28"/>
              </w:rPr>
              <w:t>TRAGUARDI FORMATIVI</w:t>
            </w:r>
          </w:p>
        </w:tc>
        <w:tc>
          <w:tcPr>
            <w:tcW w:w="3234" w:type="dxa"/>
            <w:tcBorders>
              <w:bottom w:val="single" w:sz="4" w:space="0" w:color="auto"/>
            </w:tcBorders>
            <w:shd w:val="clear" w:color="auto" w:fill="E2EFD9" w:themeFill="accent6" w:themeFillTint="33"/>
          </w:tcPr>
          <w:p w:rsidR="00AB6485" w:rsidRPr="00477A3E" w:rsidRDefault="00AB6485" w:rsidP="00AB6485">
            <w:pPr>
              <w:jc w:val="center"/>
              <w:rPr>
                <w:b/>
                <w:sz w:val="28"/>
              </w:rPr>
            </w:pPr>
            <w:r w:rsidRPr="00477A3E">
              <w:rPr>
                <w:b/>
                <w:sz w:val="28"/>
              </w:rPr>
              <w:t xml:space="preserve">Scuola </w:t>
            </w:r>
            <w:r>
              <w:rPr>
                <w:b/>
                <w:sz w:val="28"/>
              </w:rPr>
              <w:t>Sec.   II grado</w:t>
            </w:r>
          </w:p>
        </w:tc>
      </w:tr>
      <w:tr w:rsidR="00AB6485" w:rsidRPr="00A6065A" w:rsidTr="002224E3">
        <w:trPr>
          <w:trHeight w:val="297"/>
        </w:trPr>
        <w:tc>
          <w:tcPr>
            <w:tcW w:w="5353" w:type="dxa"/>
            <w:gridSpan w:val="2"/>
            <w:tcBorders>
              <w:top w:val="single" w:sz="4" w:space="0" w:color="auto"/>
              <w:bottom w:val="single" w:sz="4" w:space="0" w:color="auto"/>
              <w:right w:val="single" w:sz="4" w:space="0" w:color="auto"/>
            </w:tcBorders>
            <w:shd w:val="clear" w:color="auto" w:fill="E2EFD9" w:themeFill="accent6" w:themeFillTint="33"/>
          </w:tcPr>
          <w:p w:rsidR="00AB6485" w:rsidRPr="00477A3E" w:rsidRDefault="005366D6" w:rsidP="005366D6">
            <w:pPr>
              <w:jc w:val="center"/>
              <w:rPr>
                <w:b/>
                <w:sz w:val="28"/>
              </w:rPr>
            </w:pPr>
            <w:r w:rsidRPr="00477A3E">
              <w:rPr>
                <w:b/>
                <w:sz w:val="28"/>
              </w:rPr>
              <w:t>Competenza chiave europea</w:t>
            </w:r>
          </w:p>
        </w:tc>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AB6485" w:rsidRPr="009D7C64" w:rsidRDefault="005366D6" w:rsidP="00AB6485">
            <w:pPr>
              <w:rPr>
                <w:b/>
                <w:sz w:val="28"/>
              </w:rPr>
            </w:pPr>
            <w:r w:rsidRPr="00A77032">
              <w:rPr>
                <w:rFonts w:ascii="Comic Sans MS" w:eastAsia="Calibri" w:hAnsi="Comic Sans MS" w:cs="Comic Sans MS"/>
                <w:b/>
                <w:bCs/>
                <w:color w:val="000000"/>
                <w:sz w:val="26"/>
                <w:szCs w:val="26"/>
              </w:rPr>
              <w:t>Competenze sociali e civiche</w:t>
            </w:r>
          </w:p>
        </w:tc>
      </w:tr>
      <w:tr w:rsidR="00AB6485" w:rsidRPr="00A6065A" w:rsidTr="002224E3">
        <w:trPr>
          <w:trHeight w:val="273"/>
        </w:trPr>
        <w:tc>
          <w:tcPr>
            <w:tcW w:w="5353" w:type="dxa"/>
            <w:gridSpan w:val="2"/>
            <w:tcBorders>
              <w:top w:val="single" w:sz="4" w:space="0" w:color="auto"/>
            </w:tcBorders>
            <w:shd w:val="clear" w:color="auto" w:fill="E2EFD9" w:themeFill="accent6" w:themeFillTint="33"/>
          </w:tcPr>
          <w:p w:rsidR="00AB6485" w:rsidRPr="00477A3E" w:rsidRDefault="00AB6485" w:rsidP="00AB6485">
            <w:pPr>
              <w:rPr>
                <w:b/>
                <w:sz w:val="28"/>
              </w:rPr>
            </w:pPr>
          </w:p>
        </w:tc>
        <w:tc>
          <w:tcPr>
            <w:tcW w:w="9781" w:type="dxa"/>
            <w:gridSpan w:val="3"/>
            <w:tcBorders>
              <w:top w:val="single" w:sz="4" w:space="0" w:color="auto"/>
            </w:tcBorders>
            <w:shd w:val="clear" w:color="auto" w:fill="auto"/>
          </w:tcPr>
          <w:p w:rsidR="00A77032" w:rsidRPr="00A77032" w:rsidRDefault="00A77032" w:rsidP="00A77032">
            <w:pPr>
              <w:autoSpaceDE w:val="0"/>
              <w:autoSpaceDN w:val="0"/>
              <w:adjustRightInd w:val="0"/>
              <w:rPr>
                <w:rFonts w:ascii="Comic Sans MS" w:eastAsia="Calibri" w:hAnsi="Comic Sans MS" w:cs="Comic Sans MS"/>
                <w:color w:val="000000"/>
                <w:sz w:val="26"/>
                <w:szCs w:val="26"/>
              </w:rPr>
            </w:pPr>
            <w:r w:rsidRPr="00A77032">
              <w:rPr>
                <w:rFonts w:ascii="Comic Sans MS" w:eastAsia="Calibri" w:hAnsi="Comic Sans MS" w:cs="Comic Sans MS"/>
                <w:b/>
                <w:bCs/>
                <w:color w:val="000000"/>
                <w:sz w:val="26"/>
                <w:szCs w:val="26"/>
              </w:rPr>
              <w:t xml:space="preserve">Competenze sociali e civiche: </w:t>
            </w:r>
            <w:r w:rsidRPr="00A77032">
              <w:rPr>
                <w:rFonts w:ascii="Comic Sans MS" w:eastAsia="Calibri" w:hAnsi="Comic Sans MS" w:cs="Comic Sans MS"/>
                <w:color w:val="000000"/>
                <w:sz w:val="26"/>
                <w:szCs w:val="26"/>
              </w:rPr>
              <w:t xml:space="preserve">riguardano tutte le forme di comportamento che consentono alle persone di partecipare in modo costruttivo alla vita sociale e lavorativa. </w:t>
            </w:r>
          </w:p>
          <w:p w:rsidR="00AB6485" w:rsidRPr="00A6065A" w:rsidRDefault="00AB6485" w:rsidP="00A77032">
            <w:pPr>
              <w:rPr>
                <w:sz w:val="28"/>
              </w:rPr>
            </w:pPr>
          </w:p>
        </w:tc>
      </w:tr>
      <w:tr w:rsidR="00B737AC" w:rsidRPr="00477A3E" w:rsidTr="002224E3">
        <w:trPr>
          <w:trHeight w:val="310"/>
        </w:trPr>
        <w:tc>
          <w:tcPr>
            <w:tcW w:w="561" w:type="dxa"/>
            <w:tcBorders>
              <w:bottom w:val="nil"/>
            </w:tcBorders>
            <w:shd w:val="clear" w:color="auto" w:fill="E2EFD9" w:themeFill="accent6" w:themeFillTint="33"/>
          </w:tcPr>
          <w:p w:rsidR="00B737AC" w:rsidRPr="00A6065A" w:rsidRDefault="00B737AC" w:rsidP="00AB6485">
            <w:pPr>
              <w:rPr>
                <w:sz w:val="28"/>
              </w:rPr>
            </w:pPr>
          </w:p>
        </w:tc>
        <w:tc>
          <w:tcPr>
            <w:tcW w:w="14573" w:type="dxa"/>
            <w:gridSpan w:val="4"/>
            <w:shd w:val="clear" w:color="auto" w:fill="C5E0B3" w:themeFill="accent6" w:themeFillTint="66"/>
          </w:tcPr>
          <w:p w:rsidR="00B737AC" w:rsidRPr="00477A3E" w:rsidRDefault="00A77032" w:rsidP="00AB6485">
            <w:pPr>
              <w:jc w:val="center"/>
              <w:rPr>
                <w:b/>
                <w:sz w:val="28"/>
              </w:rPr>
            </w:pPr>
            <w:r>
              <w:rPr>
                <w:b/>
                <w:sz w:val="28"/>
              </w:rPr>
              <w:t>Primo biennio</w:t>
            </w:r>
          </w:p>
        </w:tc>
      </w:tr>
      <w:tr w:rsidR="00570AF8" w:rsidRPr="00477A3E" w:rsidTr="002224E3">
        <w:trPr>
          <w:trHeight w:val="310"/>
        </w:trPr>
        <w:tc>
          <w:tcPr>
            <w:tcW w:w="561" w:type="dxa"/>
            <w:tcBorders>
              <w:bottom w:val="nil"/>
            </w:tcBorders>
            <w:shd w:val="clear" w:color="auto" w:fill="E2EFD9" w:themeFill="accent6" w:themeFillTint="33"/>
          </w:tcPr>
          <w:p w:rsidR="00570AF8" w:rsidRPr="00A6065A" w:rsidRDefault="00570AF8" w:rsidP="00AB6485">
            <w:pPr>
              <w:rPr>
                <w:sz w:val="28"/>
              </w:rPr>
            </w:pPr>
          </w:p>
        </w:tc>
        <w:tc>
          <w:tcPr>
            <w:tcW w:w="4792" w:type="dxa"/>
            <w:shd w:val="clear" w:color="auto" w:fill="92D050"/>
          </w:tcPr>
          <w:p w:rsidR="00570AF8" w:rsidRPr="00477A3E" w:rsidRDefault="00570AF8" w:rsidP="00AB6485">
            <w:pPr>
              <w:jc w:val="center"/>
              <w:rPr>
                <w:b/>
                <w:sz w:val="28"/>
              </w:rPr>
            </w:pPr>
            <w:r>
              <w:rPr>
                <w:b/>
                <w:sz w:val="28"/>
              </w:rPr>
              <w:t>Competenze specifiche</w:t>
            </w:r>
          </w:p>
        </w:tc>
        <w:tc>
          <w:tcPr>
            <w:tcW w:w="4536" w:type="dxa"/>
            <w:tcBorders>
              <w:bottom w:val="single" w:sz="4" w:space="0" w:color="auto"/>
            </w:tcBorders>
            <w:shd w:val="clear" w:color="auto" w:fill="92D050"/>
          </w:tcPr>
          <w:p w:rsidR="00570AF8" w:rsidRPr="00477A3E" w:rsidRDefault="00570AF8" w:rsidP="00AB6485">
            <w:pPr>
              <w:jc w:val="center"/>
              <w:rPr>
                <w:b/>
                <w:sz w:val="28"/>
              </w:rPr>
            </w:pPr>
            <w:r w:rsidRPr="00477A3E">
              <w:rPr>
                <w:b/>
                <w:sz w:val="28"/>
              </w:rPr>
              <w:t>Conoscenze</w:t>
            </w:r>
          </w:p>
        </w:tc>
        <w:tc>
          <w:tcPr>
            <w:tcW w:w="5245" w:type="dxa"/>
            <w:gridSpan w:val="2"/>
            <w:tcBorders>
              <w:bottom w:val="single" w:sz="4" w:space="0" w:color="auto"/>
            </w:tcBorders>
            <w:shd w:val="clear" w:color="auto" w:fill="92D050"/>
          </w:tcPr>
          <w:p w:rsidR="00570AF8" w:rsidRPr="00477A3E" w:rsidRDefault="00570AF8" w:rsidP="00AB6485">
            <w:pPr>
              <w:jc w:val="center"/>
              <w:rPr>
                <w:b/>
                <w:sz w:val="28"/>
              </w:rPr>
            </w:pPr>
            <w:r w:rsidRPr="00477A3E">
              <w:rPr>
                <w:b/>
                <w:sz w:val="28"/>
              </w:rPr>
              <w:t>Abilità</w:t>
            </w:r>
          </w:p>
        </w:tc>
      </w:tr>
      <w:tr w:rsidR="00570AF8" w:rsidTr="002224E3">
        <w:trPr>
          <w:trHeight w:val="1701"/>
        </w:trPr>
        <w:tc>
          <w:tcPr>
            <w:tcW w:w="561" w:type="dxa"/>
            <w:tcBorders>
              <w:top w:val="nil"/>
            </w:tcBorders>
          </w:tcPr>
          <w:p w:rsidR="00570AF8" w:rsidRDefault="00570AF8" w:rsidP="00AB6485"/>
          <w:p w:rsidR="00570AF8" w:rsidRDefault="00570AF8" w:rsidP="00AB6485"/>
          <w:p w:rsidR="00570AF8" w:rsidRDefault="00570AF8" w:rsidP="00AB6485"/>
          <w:p w:rsidR="00570AF8" w:rsidRDefault="00570AF8" w:rsidP="00AB6485"/>
          <w:p w:rsidR="00570AF8" w:rsidRDefault="00570AF8" w:rsidP="00AB6485"/>
          <w:p w:rsidR="00570AF8" w:rsidRDefault="00570AF8" w:rsidP="00AB6485"/>
        </w:tc>
        <w:tc>
          <w:tcPr>
            <w:tcW w:w="4792" w:type="dxa"/>
          </w:tcPr>
          <w:p w:rsidR="00570AF8" w:rsidRPr="00C74103" w:rsidRDefault="00663DA9" w:rsidP="00663DA9">
            <w:pPr>
              <w:autoSpaceDE w:val="0"/>
              <w:autoSpaceDN w:val="0"/>
              <w:adjustRightInd w:val="0"/>
              <w:rPr>
                <w:sz w:val="18"/>
                <w:szCs w:val="20"/>
                <w:highlight w:val="yellow"/>
              </w:rPr>
            </w:pPr>
            <w:r w:rsidRPr="00C74103">
              <w:rPr>
                <w:rFonts w:ascii="Times New Roman" w:hAnsi="Times New Roman" w:cs="Times New Roman"/>
                <w:b/>
                <w:bCs/>
                <w:sz w:val="24"/>
                <w:szCs w:val="24"/>
              </w:rPr>
              <w:t>Comunicare</w:t>
            </w:r>
            <w:bookmarkStart w:id="0" w:name="_GoBack"/>
            <w:bookmarkEnd w:id="0"/>
          </w:p>
        </w:tc>
        <w:tc>
          <w:tcPr>
            <w:tcW w:w="4536" w:type="dxa"/>
            <w:tcBorders>
              <w:top w:val="single" w:sz="4" w:space="0" w:color="auto"/>
            </w:tcBorders>
          </w:tcPr>
          <w:p w:rsidR="004F4CDE" w:rsidRPr="00C74103" w:rsidRDefault="004F4CDE" w:rsidP="004F4CDE">
            <w:pPr>
              <w:pStyle w:val="Default"/>
              <w:rPr>
                <w:rFonts w:ascii="Times New Roman" w:hAnsi="Times New Roman" w:cs="Times New Roman"/>
                <w:color w:val="auto"/>
              </w:rPr>
            </w:pPr>
            <w:r w:rsidRPr="00C74103">
              <w:rPr>
                <w:rFonts w:ascii="Times New Roman" w:hAnsi="Times New Roman" w:cs="Times New Roman"/>
                <w:color w:val="auto"/>
              </w:rPr>
              <w:t xml:space="preserve">Caratteristiche dell’informazione nella società contemporanea e </w:t>
            </w:r>
            <w:r w:rsidR="00713C61">
              <w:rPr>
                <w:rFonts w:ascii="Times New Roman" w:hAnsi="Times New Roman" w:cs="Times New Roman"/>
                <w:color w:val="auto"/>
              </w:rPr>
              <w:t xml:space="preserve">dei </w:t>
            </w:r>
            <w:r w:rsidRPr="00C74103">
              <w:rPr>
                <w:rFonts w:ascii="Times New Roman" w:hAnsi="Times New Roman" w:cs="Times New Roman"/>
                <w:color w:val="auto"/>
              </w:rPr>
              <w:t>mezzi di informazione;</w:t>
            </w:r>
          </w:p>
          <w:p w:rsidR="004F4CDE" w:rsidRPr="00C74103" w:rsidRDefault="004F4CDE" w:rsidP="004F4CDE">
            <w:pPr>
              <w:pStyle w:val="Default"/>
              <w:rPr>
                <w:rFonts w:ascii="Times New Roman" w:hAnsi="Times New Roman" w:cs="Times New Roman"/>
                <w:color w:val="auto"/>
              </w:rPr>
            </w:pPr>
            <w:r w:rsidRPr="00C74103">
              <w:rPr>
                <w:rFonts w:ascii="Times New Roman" w:hAnsi="Times New Roman" w:cs="Times New Roman"/>
                <w:color w:val="auto"/>
              </w:rPr>
              <w:t>Elementi generali di comunicazione verbale e non verbale</w:t>
            </w:r>
          </w:p>
          <w:p w:rsidR="004F4CDE" w:rsidRPr="00C74103" w:rsidRDefault="004F4CDE" w:rsidP="00061E53">
            <w:pPr>
              <w:pStyle w:val="Default"/>
              <w:rPr>
                <w:rFonts w:ascii="Calibri" w:eastAsia="Calibri" w:hAnsi="Calibri" w:cs="Times New Roman"/>
                <w:sz w:val="16"/>
                <w:szCs w:val="16"/>
                <w:highlight w:val="yellow"/>
              </w:rPr>
            </w:pPr>
          </w:p>
        </w:tc>
        <w:tc>
          <w:tcPr>
            <w:tcW w:w="5245" w:type="dxa"/>
            <w:gridSpan w:val="2"/>
            <w:tcBorders>
              <w:top w:val="single" w:sz="4" w:space="0" w:color="auto"/>
            </w:tcBorders>
          </w:tcPr>
          <w:p w:rsidR="00663DA9" w:rsidRDefault="00713C61" w:rsidP="00A7703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D01590">
              <w:rPr>
                <w:rFonts w:ascii="Times New Roman" w:hAnsi="Times New Roman" w:cs="Times New Roman"/>
                <w:sz w:val="24"/>
                <w:szCs w:val="24"/>
              </w:rPr>
              <w:t xml:space="preserve"> R</w:t>
            </w:r>
            <w:r w:rsidR="00663DA9">
              <w:rPr>
                <w:rFonts w:ascii="Times New Roman" w:hAnsi="Times New Roman" w:cs="Times New Roman"/>
                <w:sz w:val="24"/>
                <w:szCs w:val="24"/>
              </w:rPr>
              <w:t>elazionare in modo adeguato</w:t>
            </w:r>
            <w:r w:rsidR="004F4CDE">
              <w:rPr>
                <w:rFonts w:ascii="Times New Roman" w:hAnsi="Times New Roman" w:cs="Times New Roman"/>
                <w:sz w:val="24"/>
                <w:szCs w:val="24"/>
              </w:rPr>
              <w:t xml:space="preserve"> con ambiente fisico, tecnico e sociale</w:t>
            </w:r>
            <w:r w:rsidR="00663DA9">
              <w:rPr>
                <w:rFonts w:ascii="Times New Roman" w:hAnsi="Times New Roman" w:cs="Times New Roman"/>
                <w:sz w:val="24"/>
                <w:szCs w:val="24"/>
              </w:rPr>
              <w:t>;</w:t>
            </w:r>
          </w:p>
          <w:p w:rsidR="00663DA9" w:rsidRDefault="00713C61" w:rsidP="00A7703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D01590">
              <w:rPr>
                <w:rFonts w:ascii="Times New Roman" w:hAnsi="Times New Roman" w:cs="Times New Roman"/>
                <w:sz w:val="24"/>
                <w:szCs w:val="24"/>
              </w:rPr>
              <w:t>Confrontarsi</w:t>
            </w:r>
            <w:r w:rsidR="00663DA9">
              <w:rPr>
                <w:rFonts w:ascii="Times New Roman" w:hAnsi="Times New Roman" w:cs="Times New Roman"/>
                <w:sz w:val="24"/>
                <w:szCs w:val="24"/>
              </w:rPr>
              <w:t xml:space="preserve"> con gli altri ascoltando e rispettando il loro punto di vista;</w:t>
            </w:r>
          </w:p>
          <w:p w:rsidR="00D01590" w:rsidRDefault="00713C61" w:rsidP="00A7703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D01590">
              <w:rPr>
                <w:rFonts w:ascii="Times New Roman" w:hAnsi="Times New Roman" w:cs="Times New Roman"/>
                <w:sz w:val="24"/>
                <w:szCs w:val="24"/>
              </w:rPr>
              <w:t>Individuare</w:t>
            </w:r>
            <w:r w:rsidR="00663DA9">
              <w:rPr>
                <w:rFonts w:ascii="Times New Roman" w:hAnsi="Times New Roman" w:cs="Times New Roman"/>
                <w:sz w:val="24"/>
                <w:szCs w:val="24"/>
              </w:rPr>
              <w:t xml:space="preserve"> le proprie modalità comunicative e di comportamento prevalenti in determinate situazioni</w:t>
            </w:r>
            <w:r w:rsidR="004F4CDE">
              <w:rPr>
                <w:rFonts w:ascii="Times New Roman" w:hAnsi="Times New Roman" w:cs="Times New Roman"/>
                <w:sz w:val="24"/>
                <w:szCs w:val="24"/>
              </w:rPr>
              <w:t>.</w:t>
            </w:r>
          </w:p>
          <w:p w:rsidR="00D01590" w:rsidRDefault="00713C61" w:rsidP="00A7703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D01590" w:rsidRPr="00D01590">
              <w:rPr>
                <w:rFonts w:ascii="Times New Roman" w:hAnsi="Times New Roman" w:cs="Times New Roman"/>
                <w:sz w:val="24"/>
                <w:szCs w:val="24"/>
              </w:rPr>
              <w:t>Passa</w:t>
            </w:r>
            <w:r w:rsidR="00D01590">
              <w:rPr>
                <w:rFonts w:ascii="Times New Roman" w:hAnsi="Times New Roman" w:cs="Times New Roman"/>
                <w:sz w:val="24"/>
                <w:szCs w:val="24"/>
              </w:rPr>
              <w:t>re</w:t>
            </w:r>
            <w:r w:rsidR="00D01590" w:rsidRPr="00D01590">
              <w:rPr>
                <w:rFonts w:ascii="Times New Roman" w:hAnsi="Times New Roman" w:cs="Times New Roman"/>
                <w:sz w:val="24"/>
                <w:szCs w:val="24"/>
              </w:rPr>
              <w:t xml:space="preserve"> dal linguaggio naturale al linguaggio simbolico/formale e viceversa </w:t>
            </w:r>
            <w:r w:rsidR="00D01590">
              <w:rPr>
                <w:rFonts w:ascii="Times New Roman" w:hAnsi="Times New Roman" w:cs="Times New Roman"/>
                <w:sz w:val="24"/>
                <w:szCs w:val="24"/>
              </w:rPr>
              <w:t>;</w:t>
            </w:r>
          </w:p>
          <w:p w:rsidR="00570AF8" w:rsidRPr="00061E53" w:rsidRDefault="00D01590" w:rsidP="00061E5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00713C61">
              <w:rPr>
                <w:rFonts w:ascii="Times New Roman" w:hAnsi="Times New Roman" w:cs="Times New Roman"/>
                <w:sz w:val="24"/>
                <w:szCs w:val="24"/>
              </w:rPr>
              <w:t>5.</w:t>
            </w:r>
            <w:r>
              <w:rPr>
                <w:rFonts w:ascii="Times New Roman" w:hAnsi="Times New Roman" w:cs="Times New Roman"/>
                <w:sz w:val="24"/>
                <w:szCs w:val="24"/>
              </w:rPr>
              <w:t>T</w:t>
            </w:r>
            <w:r w:rsidRPr="00D01590">
              <w:rPr>
                <w:rFonts w:ascii="Times New Roman" w:hAnsi="Times New Roman" w:cs="Times New Roman"/>
                <w:sz w:val="24"/>
                <w:szCs w:val="24"/>
              </w:rPr>
              <w:t>radurre, interpretare e distinguere i diversi modi per leggere la</w:t>
            </w:r>
            <w:r>
              <w:rPr>
                <w:rFonts w:ascii="Times New Roman" w:hAnsi="Times New Roman" w:cs="Times New Roman"/>
                <w:sz w:val="24"/>
                <w:szCs w:val="24"/>
              </w:rPr>
              <w:t xml:space="preserve"> realtà</w:t>
            </w:r>
            <w:r w:rsidR="00CF7A90">
              <w:rPr>
                <w:rFonts w:ascii="Times New Roman" w:hAnsi="Times New Roman" w:cs="Times New Roman"/>
                <w:sz w:val="24"/>
                <w:szCs w:val="24"/>
              </w:rPr>
              <w:t>;</w:t>
            </w:r>
          </w:p>
        </w:tc>
      </w:tr>
      <w:tr w:rsidR="00570AF8" w:rsidTr="002224E3">
        <w:trPr>
          <w:trHeight w:val="1701"/>
        </w:trPr>
        <w:tc>
          <w:tcPr>
            <w:tcW w:w="561" w:type="dxa"/>
          </w:tcPr>
          <w:p w:rsidR="00570AF8" w:rsidRPr="00E24CAC" w:rsidRDefault="00570AF8" w:rsidP="00AB6485"/>
          <w:p w:rsidR="00570AF8" w:rsidRPr="00E24CAC" w:rsidRDefault="00570AF8" w:rsidP="00AB6485"/>
          <w:p w:rsidR="00570AF8" w:rsidRPr="00E24CAC" w:rsidRDefault="00570AF8" w:rsidP="00AB6485"/>
          <w:p w:rsidR="00570AF8" w:rsidRPr="00E24CAC" w:rsidRDefault="00570AF8" w:rsidP="00AB6485"/>
          <w:p w:rsidR="00570AF8" w:rsidRPr="00E24CAC" w:rsidRDefault="00570AF8" w:rsidP="00AB6485"/>
          <w:p w:rsidR="00570AF8" w:rsidRPr="00E24CAC" w:rsidRDefault="00570AF8" w:rsidP="00AB6485"/>
          <w:p w:rsidR="00570AF8" w:rsidRPr="00E24CAC" w:rsidRDefault="00570AF8" w:rsidP="00AB6485"/>
        </w:tc>
        <w:tc>
          <w:tcPr>
            <w:tcW w:w="4792" w:type="dxa"/>
          </w:tcPr>
          <w:p w:rsidR="00570AF8" w:rsidRPr="00E24CAC" w:rsidRDefault="00A77032" w:rsidP="00A77032">
            <w:pPr>
              <w:autoSpaceDE w:val="0"/>
              <w:autoSpaceDN w:val="0"/>
              <w:adjustRightInd w:val="0"/>
              <w:rPr>
                <w:sz w:val="18"/>
                <w:szCs w:val="20"/>
              </w:rPr>
            </w:pPr>
            <w:r w:rsidRPr="00E24CAC">
              <w:rPr>
                <w:rFonts w:ascii="SymbolMT" w:hAnsi="SymbolMT" w:cs="SymbolMT"/>
                <w:sz w:val="24"/>
                <w:szCs w:val="24"/>
              </w:rPr>
              <w:t xml:space="preserve"> </w:t>
            </w:r>
            <w:r w:rsidRPr="00E24CAC">
              <w:rPr>
                <w:rFonts w:ascii="Times New Roman" w:hAnsi="Times New Roman" w:cs="Times New Roman"/>
                <w:b/>
                <w:bCs/>
                <w:sz w:val="24"/>
                <w:szCs w:val="24"/>
              </w:rPr>
              <w:t>Agire in modo autonomo e responsabile</w:t>
            </w:r>
            <w:r w:rsidRPr="00E24CAC">
              <w:rPr>
                <w:rFonts w:ascii="Times New Roman" w:hAnsi="Times New Roman" w:cs="Times New Roman"/>
                <w:sz w:val="24"/>
                <w:szCs w:val="24"/>
              </w:rPr>
              <w:t xml:space="preserve">: </w:t>
            </w:r>
          </w:p>
        </w:tc>
        <w:tc>
          <w:tcPr>
            <w:tcW w:w="4536" w:type="dxa"/>
          </w:tcPr>
          <w:p w:rsidR="00CF7A90" w:rsidRDefault="00CF7A90" w:rsidP="00CF7A90">
            <w:pPr>
              <w:rPr>
                <w:rFonts w:ascii="Times New Roman" w:hAnsi="Times New Roman" w:cs="Times New Roman"/>
                <w:sz w:val="24"/>
                <w:szCs w:val="24"/>
              </w:rPr>
            </w:pPr>
            <w:r>
              <w:rPr>
                <w:rFonts w:ascii="Times New Roman" w:hAnsi="Times New Roman" w:cs="Times New Roman"/>
                <w:sz w:val="24"/>
                <w:szCs w:val="24"/>
              </w:rPr>
              <w:t xml:space="preserve"> Conoscere il valore delle regole e della responsabilità personale</w:t>
            </w:r>
          </w:p>
          <w:p w:rsidR="00570AF8" w:rsidRPr="00C74103" w:rsidRDefault="00570AF8" w:rsidP="00CF7A90">
            <w:pPr>
              <w:pStyle w:val="Default"/>
              <w:rPr>
                <w:highlight w:val="yellow"/>
              </w:rPr>
            </w:pPr>
          </w:p>
        </w:tc>
        <w:tc>
          <w:tcPr>
            <w:tcW w:w="5245" w:type="dxa"/>
            <w:gridSpan w:val="2"/>
          </w:tcPr>
          <w:p w:rsidR="00A77032" w:rsidRPr="00C74103" w:rsidRDefault="00C74103" w:rsidP="00C7410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A77032" w:rsidRPr="00C74103">
              <w:rPr>
                <w:rFonts w:ascii="Times New Roman" w:hAnsi="Times New Roman" w:cs="Times New Roman"/>
                <w:sz w:val="24"/>
                <w:szCs w:val="24"/>
              </w:rPr>
              <w:t>Sapersi inserire in modo attivo e consapevole</w:t>
            </w:r>
          </w:p>
          <w:p w:rsidR="00D01590" w:rsidRDefault="00A77032" w:rsidP="00061E5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nella vita sociale e far valere al suo interno i propri diritti e bisogni riconoscendo al</w:t>
            </w:r>
            <w:r w:rsidR="00713C61">
              <w:rPr>
                <w:rFonts w:ascii="Times New Roman" w:hAnsi="Times New Roman" w:cs="Times New Roman"/>
                <w:sz w:val="24"/>
                <w:szCs w:val="24"/>
              </w:rPr>
              <w:t xml:space="preserve"> </w:t>
            </w:r>
            <w:r>
              <w:rPr>
                <w:rFonts w:ascii="Times New Roman" w:hAnsi="Times New Roman" w:cs="Times New Roman"/>
                <w:sz w:val="24"/>
                <w:szCs w:val="24"/>
              </w:rPr>
              <w:t>contempo quelli altrui, le opportunità comuni, i limiti, le regole, le responsabilità</w:t>
            </w:r>
            <w:r w:rsidR="001A3647">
              <w:rPr>
                <w:rFonts w:ascii="Times New Roman" w:hAnsi="Times New Roman" w:cs="Times New Roman"/>
                <w:sz w:val="24"/>
                <w:szCs w:val="24"/>
              </w:rPr>
              <w:t>.</w:t>
            </w:r>
          </w:p>
          <w:p w:rsidR="00D01590" w:rsidRPr="00061E53" w:rsidRDefault="00C74103" w:rsidP="00AB6485">
            <w:pPr>
              <w:rPr>
                <w:rFonts w:ascii="Times New Roman" w:hAnsi="Times New Roman" w:cs="Times New Roman"/>
                <w:sz w:val="24"/>
                <w:szCs w:val="24"/>
              </w:rPr>
            </w:pPr>
            <w:r>
              <w:rPr>
                <w:rFonts w:ascii="Times New Roman" w:hAnsi="Times New Roman" w:cs="Times New Roman"/>
                <w:sz w:val="24"/>
                <w:szCs w:val="24"/>
              </w:rPr>
              <w:t>2.</w:t>
            </w:r>
            <w:r w:rsidR="00D01590">
              <w:rPr>
                <w:rFonts w:ascii="Times New Roman" w:hAnsi="Times New Roman" w:cs="Times New Roman"/>
                <w:sz w:val="24"/>
                <w:szCs w:val="24"/>
              </w:rPr>
              <w:t>Porre</w:t>
            </w:r>
            <w:r w:rsidR="00D01590" w:rsidRPr="00D01590">
              <w:rPr>
                <w:rFonts w:ascii="Times New Roman" w:hAnsi="Times New Roman" w:cs="Times New Roman"/>
                <w:sz w:val="24"/>
                <w:szCs w:val="24"/>
              </w:rPr>
              <w:t xml:space="preserve"> domande ed individua</w:t>
            </w:r>
            <w:r w:rsidR="00D01590">
              <w:rPr>
                <w:rFonts w:ascii="Times New Roman" w:hAnsi="Times New Roman" w:cs="Times New Roman"/>
                <w:sz w:val="24"/>
                <w:szCs w:val="24"/>
              </w:rPr>
              <w:t>re</w:t>
            </w:r>
            <w:r w:rsidR="00D01590" w:rsidRPr="00D01590">
              <w:rPr>
                <w:rFonts w:ascii="Times New Roman" w:hAnsi="Times New Roman" w:cs="Times New Roman"/>
                <w:sz w:val="24"/>
                <w:szCs w:val="24"/>
              </w:rPr>
              <w:t xml:space="preserve"> problemi/problematiche, a partire dalla propria esperienza, dai mezzi di comunicazione e dai testi</w:t>
            </w:r>
          </w:p>
          <w:p w:rsidR="00CF7A90" w:rsidRDefault="00C74103" w:rsidP="002224E3">
            <w:r>
              <w:rPr>
                <w:rFonts w:ascii="Times New Roman" w:hAnsi="Times New Roman" w:cs="Times New Roman"/>
                <w:sz w:val="24"/>
                <w:szCs w:val="24"/>
              </w:rPr>
              <w:t>3.</w:t>
            </w:r>
            <w:r w:rsidR="00D01590" w:rsidRPr="00D01590">
              <w:rPr>
                <w:rFonts w:ascii="Times New Roman" w:hAnsi="Times New Roman" w:cs="Times New Roman"/>
                <w:sz w:val="24"/>
                <w:szCs w:val="24"/>
              </w:rPr>
              <w:t>Partecipa</w:t>
            </w:r>
            <w:r w:rsidR="00D01590">
              <w:rPr>
                <w:rFonts w:ascii="Times New Roman" w:hAnsi="Times New Roman" w:cs="Times New Roman"/>
                <w:sz w:val="24"/>
                <w:szCs w:val="24"/>
              </w:rPr>
              <w:t>re</w:t>
            </w:r>
            <w:r w:rsidR="00D01590" w:rsidRPr="00D01590">
              <w:rPr>
                <w:rFonts w:ascii="Times New Roman" w:hAnsi="Times New Roman" w:cs="Times New Roman"/>
                <w:sz w:val="24"/>
                <w:szCs w:val="24"/>
              </w:rPr>
              <w:t xml:space="preserve"> attivamente ai giochi sportivi e non, organizzati anche in forma di gara, collaborando con gli altri, accettando la sconfitta, rispettando le regole, accettando la diversità, manifestando senso di responsabilità</w:t>
            </w:r>
          </w:p>
        </w:tc>
      </w:tr>
      <w:tr w:rsidR="00663DA9" w:rsidTr="002224E3">
        <w:trPr>
          <w:trHeight w:val="1701"/>
        </w:trPr>
        <w:tc>
          <w:tcPr>
            <w:tcW w:w="561" w:type="dxa"/>
          </w:tcPr>
          <w:p w:rsidR="00663DA9" w:rsidRDefault="00663DA9" w:rsidP="00AB6485"/>
        </w:tc>
        <w:tc>
          <w:tcPr>
            <w:tcW w:w="4792" w:type="dxa"/>
          </w:tcPr>
          <w:p w:rsidR="00663DA9" w:rsidRPr="007C1ABA" w:rsidRDefault="00663DA9" w:rsidP="00F72250">
            <w:pPr>
              <w:autoSpaceDE w:val="0"/>
              <w:autoSpaceDN w:val="0"/>
              <w:adjustRightInd w:val="0"/>
              <w:rPr>
                <w:sz w:val="18"/>
                <w:szCs w:val="20"/>
              </w:rPr>
            </w:pPr>
            <w:r>
              <w:rPr>
                <w:rFonts w:ascii="Times New Roman" w:hAnsi="Times New Roman" w:cs="Times New Roman"/>
                <w:b/>
                <w:bCs/>
                <w:sz w:val="24"/>
                <w:szCs w:val="24"/>
              </w:rPr>
              <w:t>Collaborare e partecipare</w:t>
            </w:r>
          </w:p>
        </w:tc>
        <w:tc>
          <w:tcPr>
            <w:tcW w:w="4536" w:type="dxa"/>
          </w:tcPr>
          <w:p w:rsidR="00713C61" w:rsidRDefault="003F12DE" w:rsidP="00F72250">
            <w:pPr>
              <w:rPr>
                <w:rFonts w:ascii="Times New Roman" w:hAnsi="Times New Roman" w:cs="Times New Roman"/>
                <w:sz w:val="24"/>
                <w:szCs w:val="24"/>
              </w:rPr>
            </w:pPr>
            <w:r>
              <w:rPr>
                <w:rFonts w:ascii="Times New Roman" w:hAnsi="Times New Roman" w:cs="Times New Roman"/>
                <w:sz w:val="24"/>
                <w:szCs w:val="24"/>
              </w:rPr>
              <w:t>Significato di gruppo e di comunità;</w:t>
            </w:r>
          </w:p>
          <w:p w:rsidR="00713C61" w:rsidRDefault="003F12DE" w:rsidP="00F72250">
            <w:pPr>
              <w:rPr>
                <w:rFonts w:ascii="Times New Roman" w:hAnsi="Times New Roman" w:cs="Times New Roman"/>
                <w:sz w:val="24"/>
                <w:szCs w:val="24"/>
              </w:rPr>
            </w:pPr>
            <w:r>
              <w:rPr>
                <w:rFonts w:ascii="Times New Roman" w:hAnsi="Times New Roman" w:cs="Times New Roman"/>
                <w:sz w:val="24"/>
                <w:szCs w:val="24"/>
              </w:rPr>
              <w:t>Significato dei concetti di diritto, dovere, di responsabilità di identità ,di libertà;</w:t>
            </w:r>
          </w:p>
          <w:p w:rsidR="00713C61" w:rsidRDefault="003F12DE" w:rsidP="00F72250">
            <w:pPr>
              <w:rPr>
                <w:rFonts w:ascii="Times New Roman" w:hAnsi="Times New Roman" w:cs="Times New Roman"/>
                <w:sz w:val="24"/>
                <w:szCs w:val="24"/>
              </w:rPr>
            </w:pPr>
            <w:r>
              <w:rPr>
                <w:rFonts w:ascii="Times New Roman" w:hAnsi="Times New Roman" w:cs="Times New Roman"/>
                <w:sz w:val="24"/>
                <w:szCs w:val="24"/>
              </w:rPr>
              <w:t>Significato dei termini tolleranza, lealtà e rispetto;</w:t>
            </w:r>
          </w:p>
          <w:p w:rsidR="00061E53" w:rsidRPr="00061E53" w:rsidRDefault="00075CFC" w:rsidP="00F72250">
            <w:pPr>
              <w:rPr>
                <w:rFonts w:ascii="Times New Roman" w:hAnsi="Times New Roman" w:cs="Times New Roman"/>
                <w:sz w:val="24"/>
                <w:szCs w:val="24"/>
              </w:rPr>
            </w:pPr>
            <w:r>
              <w:rPr>
                <w:rFonts w:ascii="Times New Roman" w:hAnsi="Times New Roman" w:cs="Times New Roman"/>
                <w:sz w:val="24"/>
                <w:szCs w:val="24"/>
              </w:rPr>
              <w:t>L</w:t>
            </w:r>
            <w:r w:rsidR="003F12DE" w:rsidRPr="003F12DE">
              <w:rPr>
                <w:rFonts w:ascii="Times New Roman" w:hAnsi="Times New Roman" w:cs="Times New Roman"/>
                <w:sz w:val="24"/>
                <w:szCs w:val="24"/>
              </w:rPr>
              <w:t>e diverse forme di democrazia nella scuola</w:t>
            </w:r>
            <w:r w:rsidR="00061E53">
              <w:rPr>
                <w:rFonts w:ascii="Times New Roman" w:hAnsi="Times New Roman" w:cs="Times New Roman"/>
                <w:sz w:val="24"/>
                <w:szCs w:val="24"/>
              </w:rPr>
              <w:t>;</w:t>
            </w:r>
          </w:p>
          <w:p w:rsidR="003F12DE" w:rsidRDefault="003F12DE" w:rsidP="00F72250">
            <w:pPr>
              <w:rPr>
                <w:rFonts w:ascii="Calibri" w:eastAsia="Calibri" w:hAnsi="Calibri" w:cs="Times New Roman"/>
                <w:sz w:val="16"/>
                <w:szCs w:val="16"/>
              </w:rPr>
            </w:pPr>
          </w:p>
          <w:p w:rsidR="00075CFC" w:rsidRDefault="00075CFC" w:rsidP="00F72250">
            <w:pPr>
              <w:rPr>
                <w:rFonts w:ascii="Times New Roman" w:hAnsi="Times New Roman" w:cs="Times New Roman"/>
              </w:rPr>
            </w:pPr>
            <w:r w:rsidRPr="00075CFC">
              <w:rPr>
                <w:rFonts w:ascii="Times New Roman" w:hAnsi="Times New Roman" w:cs="Times New Roman"/>
              </w:rPr>
              <w:t>Strutture presenti sul te</w:t>
            </w:r>
            <w:r>
              <w:rPr>
                <w:rFonts w:ascii="Times New Roman" w:hAnsi="Times New Roman" w:cs="Times New Roman"/>
              </w:rPr>
              <w:t>r</w:t>
            </w:r>
            <w:r w:rsidRPr="00075CFC">
              <w:rPr>
                <w:rFonts w:ascii="Times New Roman" w:hAnsi="Times New Roman" w:cs="Times New Roman"/>
              </w:rPr>
              <w:t>ritorio atte a migliorare ed a offrire dei servizi utili alla cittadinanza</w:t>
            </w:r>
          </w:p>
          <w:p w:rsidR="00075CFC" w:rsidRPr="000447D3" w:rsidRDefault="00075CFC" w:rsidP="00F72250">
            <w:pPr>
              <w:rPr>
                <w:rFonts w:ascii="Calibri" w:eastAsia="Calibri" w:hAnsi="Calibri" w:cs="Times New Roman"/>
                <w:sz w:val="16"/>
                <w:szCs w:val="16"/>
              </w:rPr>
            </w:pPr>
          </w:p>
        </w:tc>
        <w:tc>
          <w:tcPr>
            <w:tcW w:w="5245" w:type="dxa"/>
            <w:gridSpan w:val="2"/>
          </w:tcPr>
          <w:p w:rsidR="00CF7A90" w:rsidRDefault="00C74103" w:rsidP="00F72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r w:rsidR="00663DA9">
              <w:rPr>
                <w:rFonts w:ascii="Times New Roman" w:hAnsi="Times New Roman" w:cs="Times New Roman"/>
                <w:sz w:val="24"/>
                <w:szCs w:val="24"/>
              </w:rPr>
              <w:t>I</w:t>
            </w:r>
            <w:r w:rsidR="00D01590">
              <w:rPr>
                <w:rFonts w:ascii="Times New Roman" w:hAnsi="Times New Roman" w:cs="Times New Roman"/>
                <w:sz w:val="24"/>
                <w:szCs w:val="24"/>
              </w:rPr>
              <w:t>nteragire</w:t>
            </w:r>
            <w:r w:rsidR="003F12DE">
              <w:rPr>
                <w:rFonts w:ascii="Times New Roman" w:hAnsi="Times New Roman" w:cs="Times New Roman"/>
                <w:sz w:val="24"/>
                <w:szCs w:val="24"/>
              </w:rPr>
              <w:t xml:space="preserve"> in gruppo;</w:t>
            </w:r>
          </w:p>
          <w:p w:rsidR="00D01590" w:rsidRDefault="001A651B" w:rsidP="00F72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C74103">
              <w:rPr>
                <w:rFonts w:ascii="Times New Roman" w:hAnsi="Times New Roman" w:cs="Times New Roman"/>
                <w:sz w:val="24"/>
                <w:szCs w:val="24"/>
              </w:rPr>
              <w:t>.</w:t>
            </w:r>
            <w:r w:rsidR="004F4CDE">
              <w:rPr>
                <w:rFonts w:ascii="Times New Roman" w:hAnsi="Times New Roman" w:cs="Times New Roman"/>
                <w:sz w:val="24"/>
                <w:szCs w:val="24"/>
              </w:rPr>
              <w:t>C</w:t>
            </w:r>
            <w:r w:rsidR="00663DA9">
              <w:rPr>
                <w:rFonts w:ascii="Times New Roman" w:hAnsi="Times New Roman" w:cs="Times New Roman"/>
                <w:sz w:val="24"/>
                <w:szCs w:val="24"/>
              </w:rPr>
              <w:t>ompren</w:t>
            </w:r>
            <w:r w:rsidR="003F12DE">
              <w:rPr>
                <w:rFonts w:ascii="Times New Roman" w:hAnsi="Times New Roman" w:cs="Times New Roman"/>
                <w:sz w:val="24"/>
                <w:szCs w:val="24"/>
              </w:rPr>
              <w:t>de</w:t>
            </w:r>
            <w:r w:rsidR="00D01590">
              <w:rPr>
                <w:rFonts w:ascii="Times New Roman" w:hAnsi="Times New Roman" w:cs="Times New Roman"/>
                <w:sz w:val="24"/>
                <w:szCs w:val="24"/>
              </w:rPr>
              <w:t>re</w:t>
            </w:r>
            <w:r w:rsidR="00663DA9">
              <w:rPr>
                <w:rFonts w:ascii="Times New Roman" w:hAnsi="Times New Roman" w:cs="Times New Roman"/>
                <w:sz w:val="24"/>
                <w:szCs w:val="24"/>
              </w:rPr>
              <w:t xml:space="preserve"> i diversi punti di vista,</w:t>
            </w:r>
            <w:r w:rsidR="004F4CDE">
              <w:rPr>
                <w:rFonts w:ascii="Times New Roman" w:hAnsi="Times New Roman" w:cs="Times New Roman"/>
                <w:sz w:val="24"/>
                <w:szCs w:val="24"/>
              </w:rPr>
              <w:t xml:space="preserve"> </w:t>
            </w:r>
            <w:r w:rsidR="00663DA9">
              <w:rPr>
                <w:rFonts w:ascii="Times New Roman" w:hAnsi="Times New Roman" w:cs="Times New Roman"/>
                <w:sz w:val="24"/>
                <w:szCs w:val="24"/>
              </w:rPr>
              <w:t>valorizzando le proprie e le altrui</w:t>
            </w:r>
            <w:r w:rsidR="004F4CDE">
              <w:rPr>
                <w:rFonts w:ascii="Times New Roman" w:hAnsi="Times New Roman" w:cs="Times New Roman"/>
                <w:sz w:val="24"/>
                <w:szCs w:val="24"/>
              </w:rPr>
              <w:t xml:space="preserve"> capacità;</w:t>
            </w:r>
          </w:p>
          <w:p w:rsidR="00663DA9" w:rsidRDefault="009A7076" w:rsidP="00F72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00C74103">
              <w:rPr>
                <w:rFonts w:ascii="Times New Roman" w:hAnsi="Times New Roman" w:cs="Times New Roman"/>
                <w:sz w:val="24"/>
                <w:szCs w:val="24"/>
              </w:rPr>
              <w:t>.</w:t>
            </w:r>
            <w:r w:rsidR="00D01590">
              <w:rPr>
                <w:rFonts w:ascii="Times New Roman" w:hAnsi="Times New Roman" w:cs="Times New Roman"/>
                <w:sz w:val="24"/>
                <w:szCs w:val="24"/>
              </w:rPr>
              <w:t xml:space="preserve">Gestire </w:t>
            </w:r>
            <w:r w:rsidR="00663DA9">
              <w:rPr>
                <w:rFonts w:ascii="Times New Roman" w:hAnsi="Times New Roman" w:cs="Times New Roman"/>
                <w:sz w:val="24"/>
                <w:szCs w:val="24"/>
              </w:rPr>
              <w:t xml:space="preserve"> la conflittualità, contribuendo</w:t>
            </w:r>
          </w:p>
          <w:p w:rsidR="003F12DE" w:rsidRDefault="00D01590" w:rsidP="00F72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alla realizzazione di</w:t>
            </w:r>
            <w:r w:rsidR="00663DA9">
              <w:rPr>
                <w:rFonts w:ascii="Times New Roman" w:hAnsi="Times New Roman" w:cs="Times New Roman"/>
                <w:sz w:val="24"/>
                <w:szCs w:val="24"/>
              </w:rPr>
              <w:t xml:space="preserve"> attività</w:t>
            </w:r>
            <w:r w:rsidR="003F12DE">
              <w:rPr>
                <w:rFonts w:ascii="Times New Roman" w:hAnsi="Times New Roman" w:cs="Times New Roman"/>
                <w:sz w:val="24"/>
                <w:szCs w:val="24"/>
              </w:rPr>
              <w:t xml:space="preserve"> collettive, nel riconoscimento </w:t>
            </w:r>
            <w:r w:rsidR="00663DA9">
              <w:rPr>
                <w:rFonts w:ascii="Times New Roman" w:hAnsi="Times New Roman" w:cs="Times New Roman"/>
                <w:sz w:val="24"/>
                <w:szCs w:val="24"/>
              </w:rPr>
              <w:t>dei d</w:t>
            </w:r>
            <w:r w:rsidR="003F12DE">
              <w:rPr>
                <w:rFonts w:ascii="Times New Roman" w:hAnsi="Times New Roman" w:cs="Times New Roman"/>
                <w:sz w:val="24"/>
                <w:szCs w:val="24"/>
              </w:rPr>
              <w:t>iritti fondamentali degli altri;</w:t>
            </w:r>
          </w:p>
          <w:p w:rsidR="009A7076" w:rsidRDefault="009A7076" w:rsidP="00F72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C74103">
              <w:rPr>
                <w:rFonts w:ascii="Times New Roman" w:hAnsi="Times New Roman" w:cs="Times New Roman"/>
                <w:sz w:val="24"/>
                <w:szCs w:val="24"/>
              </w:rPr>
              <w:t>.</w:t>
            </w:r>
            <w:r w:rsidR="003F12DE">
              <w:rPr>
                <w:rFonts w:ascii="Times New Roman" w:hAnsi="Times New Roman" w:cs="Times New Roman"/>
                <w:sz w:val="24"/>
                <w:szCs w:val="24"/>
              </w:rPr>
              <w:t>Assumere e portare a termine ruoli e compiti;</w:t>
            </w:r>
          </w:p>
          <w:p w:rsidR="003F12DE" w:rsidRDefault="00C74103" w:rsidP="00F7225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r w:rsidR="003F12DE">
              <w:rPr>
                <w:rFonts w:ascii="Times New Roman" w:hAnsi="Times New Roman" w:cs="Times New Roman"/>
                <w:sz w:val="24"/>
                <w:szCs w:val="24"/>
              </w:rPr>
              <w:t>Prestare aiuto a compagni e persone in difficoltà.</w:t>
            </w:r>
          </w:p>
          <w:p w:rsidR="00663DA9" w:rsidRPr="000447D3" w:rsidRDefault="00663DA9" w:rsidP="00F72250">
            <w:pPr>
              <w:rPr>
                <w:rFonts w:ascii="Calibri" w:eastAsia="Calibri" w:hAnsi="Calibri" w:cs="Times New Roman"/>
                <w:sz w:val="16"/>
                <w:szCs w:val="16"/>
              </w:rPr>
            </w:pPr>
          </w:p>
        </w:tc>
      </w:tr>
      <w:tr w:rsidR="005366D6" w:rsidRPr="00477A3E" w:rsidTr="002224E3">
        <w:trPr>
          <w:trHeight w:val="297"/>
        </w:trPr>
        <w:tc>
          <w:tcPr>
            <w:tcW w:w="11900" w:type="dxa"/>
            <w:gridSpan w:val="4"/>
            <w:tcBorders>
              <w:bottom w:val="single" w:sz="4" w:space="0" w:color="auto"/>
            </w:tcBorders>
            <w:shd w:val="clear" w:color="auto" w:fill="E2EFD9" w:themeFill="accent6" w:themeFillTint="33"/>
          </w:tcPr>
          <w:p w:rsidR="005366D6" w:rsidRPr="00477A3E" w:rsidRDefault="005366D6" w:rsidP="002E2693">
            <w:pPr>
              <w:jc w:val="center"/>
              <w:rPr>
                <w:b/>
                <w:sz w:val="28"/>
              </w:rPr>
            </w:pPr>
            <w:r>
              <w:rPr>
                <w:sz w:val="28"/>
              </w:rPr>
              <w:t xml:space="preserve">SEZIONE A: </w:t>
            </w:r>
            <w:r w:rsidRPr="00A6065A">
              <w:rPr>
                <w:b/>
                <w:sz w:val="28"/>
              </w:rPr>
              <w:t>TRAGUARDI FORMATIVI</w:t>
            </w:r>
          </w:p>
        </w:tc>
        <w:tc>
          <w:tcPr>
            <w:tcW w:w="3234" w:type="dxa"/>
            <w:tcBorders>
              <w:bottom w:val="single" w:sz="4" w:space="0" w:color="auto"/>
            </w:tcBorders>
            <w:shd w:val="clear" w:color="auto" w:fill="E2EFD9" w:themeFill="accent6" w:themeFillTint="33"/>
          </w:tcPr>
          <w:p w:rsidR="005366D6" w:rsidRPr="00477A3E" w:rsidRDefault="005366D6" w:rsidP="002E2693">
            <w:pPr>
              <w:jc w:val="center"/>
              <w:rPr>
                <w:b/>
                <w:sz w:val="28"/>
              </w:rPr>
            </w:pPr>
            <w:r w:rsidRPr="00477A3E">
              <w:rPr>
                <w:b/>
                <w:sz w:val="28"/>
              </w:rPr>
              <w:t xml:space="preserve">Scuola </w:t>
            </w:r>
            <w:r>
              <w:rPr>
                <w:b/>
                <w:sz w:val="28"/>
              </w:rPr>
              <w:t>Sec.   II grado</w:t>
            </w:r>
          </w:p>
        </w:tc>
      </w:tr>
      <w:tr w:rsidR="005366D6" w:rsidRPr="00477A3E" w:rsidTr="002224E3">
        <w:trPr>
          <w:gridAfter w:val="3"/>
          <w:wAfter w:w="9781" w:type="dxa"/>
          <w:trHeight w:val="273"/>
        </w:trPr>
        <w:tc>
          <w:tcPr>
            <w:tcW w:w="5353" w:type="dxa"/>
            <w:gridSpan w:val="2"/>
            <w:tcBorders>
              <w:top w:val="single" w:sz="4" w:space="0" w:color="auto"/>
            </w:tcBorders>
            <w:shd w:val="clear" w:color="auto" w:fill="E2EFD9" w:themeFill="accent6" w:themeFillTint="33"/>
          </w:tcPr>
          <w:p w:rsidR="005366D6" w:rsidRPr="00477A3E" w:rsidRDefault="005366D6" w:rsidP="002E2693">
            <w:pPr>
              <w:rPr>
                <w:b/>
                <w:sz w:val="28"/>
              </w:rPr>
            </w:pPr>
            <w:r w:rsidRPr="00477A3E">
              <w:rPr>
                <w:b/>
                <w:sz w:val="28"/>
              </w:rPr>
              <w:t>Competenza chiave europea</w:t>
            </w:r>
          </w:p>
        </w:tc>
      </w:tr>
      <w:tr w:rsidR="005366D6" w:rsidRPr="00A6065A" w:rsidTr="002224E3">
        <w:trPr>
          <w:trHeight w:val="273"/>
        </w:trPr>
        <w:tc>
          <w:tcPr>
            <w:tcW w:w="5353" w:type="dxa"/>
            <w:gridSpan w:val="2"/>
            <w:tcBorders>
              <w:top w:val="single" w:sz="4" w:space="0" w:color="auto"/>
            </w:tcBorders>
            <w:shd w:val="clear" w:color="auto" w:fill="E2EFD9" w:themeFill="accent6" w:themeFillTint="33"/>
          </w:tcPr>
          <w:p w:rsidR="005366D6" w:rsidRPr="00477A3E" w:rsidRDefault="005366D6" w:rsidP="002E2693">
            <w:pPr>
              <w:rPr>
                <w:b/>
                <w:sz w:val="28"/>
              </w:rPr>
            </w:pPr>
          </w:p>
        </w:tc>
        <w:tc>
          <w:tcPr>
            <w:tcW w:w="9781" w:type="dxa"/>
            <w:gridSpan w:val="3"/>
            <w:tcBorders>
              <w:top w:val="single" w:sz="4" w:space="0" w:color="auto"/>
            </w:tcBorders>
            <w:shd w:val="clear" w:color="auto" w:fill="auto"/>
          </w:tcPr>
          <w:p w:rsidR="005366D6" w:rsidRPr="00A77032" w:rsidRDefault="005366D6" w:rsidP="002E2693">
            <w:pPr>
              <w:autoSpaceDE w:val="0"/>
              <w:autoSpaceDN w:val="0"/>
              <w:adjustRightInd w:val="0"/>
              <w:rPr>
                <w:rFonts w:ascii="Comic Sans MS" w:eastAsia="Calibri" w:hAnsi="Comic Sans MS" w:cs="Comic Sans MS"/>
                <w:color w:val="000000"/>
                <w:sz w:val="26"/>
                <w:szCs w:val="26"/>
              </w:rPr>
            </w:pPr>
            <w:r w:rsidRPr="00A77032">
              <w:rPr>
                <w:rFonts w:ascii="Comic Sans MS" w:eastAsia="Calibri" w:hAnsi="Comic Sans MS" w:cs="Comic Sans MS"/>
                <w:b/>
                <w:bCs/>
                <w:color w:val="000000"/>
                <w:sz w:val="26"/>
                <w:szCs w:val="26"/>
              </w:rPr>
              <w:t xml:space="preserve">Competenze sociali e civiche: </w:t>
            </w:r>
            <w:r w:rsidRPr="00A77032">
              <w:rPr>
                <w:rFonts w:ascii="Comic Sans MS" w:eastAsia="Calibri" w:hAnsi="Comic Sans MS" w:cs="Comic Sans MS"/>
                <w:color w:val="000000"/>
                <w:sz w:val="26"/>
                <w:szCs w:val="26"/>
              </w:rPr>
              <w:t xml:space="preserve">riguardano tutte le forme di comportamento che consentono alle persone di partecipare in modo costruttivo alla vita sociale e lavorativa. </w:t>
            </w:r>
          </w:p>
          <w:p w:rsidR="005366D6" w:rsidRPr="00A6065A" w:rsidRDefault="005366D6" w:rsidP="002E2693">
            <w:pPr>
              <w:rPr>
                <w:sz w:val="28"/>
              </w:rPr>
            </w:pPr>
          </w:p>
        </w:tc>
      </w:tr>
      <w:tr w:rsidR="005366D6" w:rsidRPr="00477A3E" w:rsidTr="002224E3">
        <w:trPr>
          <w:trHeight w:val="310"/>
        </w:trPr>
        <w:tc>
          <w:tcPr>
            <w:tcW w:w="561" w:type="dxa"/>
            <w:tcBorders>
              <w:bottom w:val="nil"/>
            </w:tcBorders>
            <w:shd w:val="clear" w:color="auto" w:fill="E2EFD9" w:themeFill="accent6" w:themeFillTint="33"/>
          </w:tcPr>
          <w:p w:rsidR="005366D6" w:rsidRPr="00A6065A" w:rsidRDefault="005366D6" w:rsidP="002E2693">
            <w:pPr>
              <w:rPr>
                <w:sz w:val="28"/>
              </w:rPr>
            </w:pPr>
          </w:p>
        </w:tc>
        <w:tc>
          <w:tcPr>
            <w:tcW w:w="14573" w:type="dxa"/>
            <w:gridSpan w:val="4"/>
            <w:shd w:val="clear" w:color="auto" w:fill="C5E0B3" w:themeFill="accent6" w:themeFillTint="66"/>
          </w:tcPr>
          <w:p w:rsidR="005366D6" w:rsidRPr="00477A3E" w:rsidRDefault="005366D6" w:rsidP="002E2693">
            <w:pPr>
              <w:jc w:val="center"/>
              <w:rPr>
                <w:b/>
                <w:sz w:val="28"/>
              </w:rPr>
            </w:pPr>
            <w:r>
              <w:rPr>
                <w:b/>
                <w:sz w:val="28"/>
              </w:rPr>
              <w:t>Secondo biennio</w:t>
            </w:r>
          </w:p>
        </w:tc>
      </w:tr>
      <w:tr w:rsidR="005366D6" w:rsidRPr="00477A3E" w:rsidTr="002224E3">
        <w:trPr>
          <w:trHeight w:val="310"/>
        </w:trPr>
        <w:tc>
          <w:tcPr>
            <w:tcW w:w="561" w:type="dxa"/>
            <w:tcBorders>
              <w:bottom w:val="nil"/>
            </w:tcBorders>
            <w:shd w:val="clear" w:color="auto" w:fill="E2EFD9" w:themeFill="accent6" w:themeFillTint="33"/>
          </w:tcPr>
          <w:p w:rsidR="005366D6" w:rsidRPr="00A6065A" w:rsidRDefault="005366D6" w:rsidP="002E2693">
            <w:pPr>
              <w:rPr>
                <w:sz w:val="28"/>
              </w:rPr>
            </w:pPr>
          </w:p>
        </w:tc>
        <w:tc>
          <w:tcPr>
            <w:tcW w:w="4792" w:type="dxa"/>
            <w:shd w:val="clear" w:color="auto" w:fill="92D050"/>
          </w:tcPr>
          <w:p w:rsidR="005366D6" w:rsidRPr="00477A3E" w:rsidRDefault="005366D6" w:rsidP="002E2693">
            <w:pPr>
              <w:jc w:val="center"/>
              <w:rPr>
                <w:b/>
                <w:sz w:val="28"/>
              </w:rPr>
            </w:pPr>
            <w:r>
              <w:rPr>
                <w:b/>
                <w:sz w:val="28"/>
              </w:rPr>
              <w:t>Competenze specifiche</w:t>
            </w:r>
          </w:p>
        </w:tc>
        <w:tc>
          <w:tcPr>
            <w:tcW w:w="4536" w:type="dxa"/>
            <w:tcBorders>
              <w:bottom w:val="single" w:sz="4" w:space="0" w:color="auto"/>
            </w:tcBorders>
            <w:shd w:val="clear" w:color="auto" w:fill="92D050"/>
          </w:tcPr>
          <w:p w:rsidR="005366D6" w:rsidRPr="00477A3E" w:rsidRDefault="005366D6" w:rsidP="002E2693">
            <w:pPr>
              <w:jc w:val="center"/>
              <w:rPr>
                <w:b/>
                <w:sz w:val="28"/>
              </w:rPr>
            </w:pPr>
            <w:r w:rsidRPr="00477A3E">
              <w:rPr>
                <w:b/>
                <w:sz w:val="28"/>
              </w:rPr>
              <w:t>Conoscenze</w:t>
            </w:r>
          </w:p>
        </w:tc>
        <w:tc>
          <w:tcPr>
            <w:tcW w:w="5245" w:type="dxa"/>
            <w:gridSpan w:val="2"/>
            <w:tcBorders>
              <w:bottom w:val="single" w:sz="4" w:space="0" w:color="auto"/>
            </w:tcBorders>
            <w:shd w:val="clear" w:color="auto" w:fill="92D050"/>
          </w:tcPr>
          <w:p w:rsidR="005366D6" w:rsidRPr="00477A3E" w:rsidRDefault="005366D6" w:rsidP="002E2693">
            <w:pPr>
              <w:jc w:val="center"/>
              <w:rPr>
                <w:b/>
                <w:sz w:val="28"/>
              </w:rPr>
            </w:pPr>
            <w:r w:rsidRPr="00477A3E">
              <w:rPr>
                <w:b/>
                <w:sz w:val="28"/>
              </w:rPr>
              <w:t>Abilità</w:t>
            </w:r>
          </w:p>
        </w:tc>
      </w:tr>
      <w:tr w:rsidR="005366D6" w:rsidTr="002224E3">
        <w:trPr>
          <w:trHeight w:val="1701"/>
        </w:trPr>
        <w:tc>
          <w:tcPr>
            <w:tcW w:w="561" w:type="dxa"/>
            <w:tcBorders>
              <w:top w:val="nil"/>
            </w:tcBorders>
          </w:tcPr>
          <w:p w:rsidR="005366D6" w:rsidRDefault="005366D6" w:rsidP="002E2693"/>
          <w:p w:rsidR="005366D6" w:rsidRDefault="005366D6" w:rsidP="002E2693"/>
          <w:p w:rsidR="005366D6" w:rsidRDefault="005366D6" w:rsidP="002E2693"/>
          <w:p w:rsidR="005366D6" w:rsidRDefault="005366D6" w:rsidP="002E2693"/>
          <w:p w:rsidR="005366D6" w:rsidRDefault="005366D6" w:rsidP="002E2693"/>
          <w:p w:rsidR="005366D6" w:rsidRDefault="005366D6" w:rsidP="002E2693"/>
        </w:tc>
        <w:tc>
          <w:tcPr>
            <w:tcW w:w="4792" w:type="dxa"/>
          </w:tcPr>
          <w:p w:rsidR="005366D6" w:rsidRPr="00C74103" w:rsidRDefault="005366D6" w:rsidP="002E2693">
            <w:pPr>
              <w:autoSpaceDE w:val="0"/>
              <w:autoSpaceDN w:val="0"/>
              <w:adjustRightInd w:val="0"/>
              <w:rPr>
                <w:sz w:val="18"/>
                <w:szCs w:val="20"/>
                <w:highlight w:val="yellow"/>
              </w:rPr>
            </w:pPr>
            <w:r w:rsidRPr="00C74103">
              <w:rPr>
                <w:rFonts w:ascii="Times New Roman" w:hAnsi="Times New Roman" w:cs="Times New Roman"/>
                <w:b/>
                <w:bCs/>
                <w:sz w:val="24"/>
                <w:szCs w:val="24"/>
              </w:rPr>
              <w:t>Comunicare</w:t>
            </w:r>
          </w:p>
        </w:tc>
        <w:tc>
          <w:tcPr>
            <w:tcW w:w="4536" w:type="dxa"/>
            <w:tcBorders>
              <w:top w:val="single" w:sz="4" w:space="0" w:color="auto"/>
            </w:tcBorders>
          </w:tcPr>
          <w:p w:rsidR="005366D6" w:rsidRPr="0059130E" w:rsidRDefault="005366D6" w:rsidP="002E2693">
            <w:pPr>
              <w:pStyle w:val="Default"/>
              <w:rPr>
                <w:rFonts w:ascii="Times New Roman" w:hAnsi="Times New Roman" w:cs="Times New Roman"/>
                <w:color w:val="auto"/>
              </w:rPr>
            </w:pPr>
            <w:r w:rsidRPr="0059130E">
              <w:rPr>
                <w:rFonts w:ascii="Calibri" w:eastAsia="Calibri" w:hAnsi="Calibri" w:cs="Times New Roman"/>
                <w:sz w:val="16"/>
                <w:szCs w:val="16"/>
              </w:rPr>
              <w:t>•</w:t>
            </w:r>
            <w:r w:rsidRPr="0059130E">
              <w:rPr>
                <w:rFonts w:ascii="Calibri" w:eastAsia="Calibri" w:hAnsi="Calibri" w:cs="Times New Roman"/>
                <w:sz w:val="16"/>
                <w:szCs w:val="16"/>
              </w:rPr>
              <w:tab/>
            </w:r>
            <w:r w:rsidRPr="0059130E">
              <w:rPr>
                <w:rFonts w:ascii="Times New Roman" w:hAnsi="Times New Roman" w:cs="Times New Roman"/>
                <w:color w:val="auto"/>
              </w:rPr>
              <w:t>Normative europee ed italiane in materia di salute, sicurezza e ambiente.</w:t>
            </w:r>
          </w:p>
          <w:p w:rsidR="005366D6" w:rsidRDefault="005366D6" w:rsidP="002E2693">
            <w:pPr>
              <w:pStyle w:val="Default"/>
              <w:rPr>
                <w:rFonts w:ascii="Times New Roman" w:hAnsi="Times New Roman" w:cs="Times New Roman"/>
                <w:color w:val="auto"/>
              </w:rPr>
            </w:pPr>
            <w:r w:rsidRPr="0059130E">
              <w:rPr>
                <w:rFonts w:ascii="Times New Roman" w:hAnsi="Times New Roman" w:cs="Times New Roman"/>
                <w:color w:val="auto"/>
              </w:rPr>
              <w:t>•</w:t>
            </w:r>
            <w:r w:rsidRPr="0059130E">
              <w:rPr>
                <w:rFonts w:ascii="Times New Roman" w:hAnsi="Times New Roman" w:cs="Times New Roman"/>
                <w:color w:val="auto"/>
              </w:rPr>
              <w:tab/>
              <w:t>Norme fondamentali del Codice della strada</w:t>
            </w:r>
            <w:r>
              <w:rPr>
                <w:rFonts w:ascii="Times New Roman" w:hAnsi="Times New Roman" w:cs="Times New Roman"/>
                <w:color w:val="auto"/>
              </w:rPr>
              <w:t>;</w:t>
            </w:r>
          </w:p>
          <w:p w:rsidR="005366D6" w:rsidRPr="0059130E" w:rsidRDefault="005366D6" w:rsidP="002E2693">
            <w:pPr>
              <w:pStyle w:val="Default"/>
              <w:rPr>
                <w:rFonts w:ascii="Times New Roman" w:hAnsi="Times New Roman" w:cs="Times New Roman"/>
                <w:color w:val="auto"/>
              </w:rPr>
            </w:pPr>
            <w:r w:rsidRPr="0059130E">
              <w:rPr>
                <w:rFonts w:ascii="Calibri" w:eastAsia="Calibri" w:hAnsi="Calibri" w:cs="Times New Roman"/>
                <w:sz w:val="16"/>
                <w:szCs w:val="16"/>
              </w:rPr>
              <w:t>•</w:t>
            </w:r>
            <w:r w:rsidRPr="0059130E">
              <w:rPr>
                <w:rFonts w:ascii="Times New Roman" w:hAnsi="Times New Roman" w:cs="Times New Roman"/>
                <w:color w:val="auto"/>
              </w:rPr>
              <w:tab/>
              <w:t xml:space="preserve">Organi locali e nazionali </w:t>
            </w:r>
            <w:r>
              <w:rPr>
                <w:rFonts w:ascii="Times New Roman" w:hAnsi="Times New Roman" w:cs="Times New Roman"/>
                <w:color w:val="auto"/>
              </w:rPr>
              <w:t xml:space="preserve"> per scopi </w:t>
            </w:r>
            <w:proofErr w:type="spellStart"/>
            <w:r>
              <w:rPr>
                <w:rFonts w:ascii="Times New Roman" w:hAnsi="Times New Roman" w:cs="Times New Roman"/>
                <w:color w:val="auto"/>
              </w:rPr>
              <w:t>sociali,</w:t>
            </w:r>
            <w:r w:rsidRPr="0059130E">
              <w:rPr>
                <w:rFonts w:ascii="Times New Roman" w:hAnsi="Times New Roman" w:cs="Times New Roman"/>
                <w:color w:val="auto"/>
              </w:rPr>
              <w:t>economici</w:t>
            </w:r>
            <w:proofErr w:type="spellEnd"/>
            <w:r w:rsidRPr="0059130E">
              <w:rPr>
                <w:rFonts w:ascii="Times New Roman" w:hAnsi="Times New Roman" w:cs="Times New Roman"/>
                <w:color w:val="auto"/>
              </w:rPr>
              <w:t>, politici, umanitari e di difesa dell’ambiente.</w:t>
            </w:r>
          </w:p>
        </w:tc>
        <w:tc>
          <w:tcPr>
            <w:tcW w:w="5245" w:type="dxa"/>
            <w:gridSpan w:val="2"/>
            <w:tcBorders>
              <w:top w:val="single" w:sz="4" w:space="0" w:color="auto"/>
            </w:tcBorders>
          </w:tcPr>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Relazionare in modo adeguato con ambiente fisico, tecnico e sociale;</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2.Confrontarsi con gli altri ascoltando e rispettando il loro punto di vista;</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3.Individuare le proprie modalità comunicative e di comportamento prevalenti in determinate situazioni.</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Pr="00D01590">
              <w:rPr>
                <w:rFonts w:ascii="Times New Roman" w:hAnsi="Times New Roman" w:cs="Times New Roman"/>
                <w:sz w:val="24"/>
                <w:szCs w:val="24"/>
              </w:rPr>
              <w:t>Passa</w:t>
            </w:r>
            <w:r>
              <w:rPr>
                <w:rFonts w:ascii="Times New Roman" w:hAnsi="Times New Roman" w:cs="Times New Roman"/>
                <w:sz w:val="24"/>
                <w:szCs w:val="24"/>
              </w:rPr>
              <w:t>re</w:t>
            </w:r>
            <w:r w:rsidRPr="00D01590">
              <w:rPr>
                <w:rFonts w:ascii="Times New Roman" w:hAnsi="Times New Roman" w:cs="Times New Roman"/>
                <w:sz w:val="24"/>
                <w:szCs w:val="24"/>
              </w:rPr>
              <w:t xml:space="preserve"> dal linguaggio naturale al linguaggio simbolico/formale e viceversa </w:t>
            </w:r>
            <w:r>
              <w:rPr>
                <w:rFonts w:ascii="Times New Roman" w:hAnsi="Times New Roman" w:cs="Times New Roman"/>
                <w:sz w:val="24"/>
                <w:szCs w:val="24"/>
              </w:rPr>
              <w:t>;</w:t>
            </w:r>
          </w:p>
          <w:p w:rsidR="005366D6" w:rsidRDefault="005366D6" w:rsidP="00061E5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5.T</w:t>
            </w:r>
            <w:r w:rsidRPr="00D01590">
              <w:rPr>
                <w:rFonts w:ascii="Times New Roman" w:hAnsi="Times New Roman" w:cs="Times New Roman"/>
                <w:sz w:val="24"/>
                <w:szCs w:val="24"/>
              </w:rPr>
              <w:t>radurre, interpretare e distinguere i diversi modi per leggere la</w:t>
            </w:r>
            <w:r>
              <w:rPr>
                <w:rFonts w:ascii="Times New Roman" w:hAnsi="Times New Roman" w:cs="Times New Roman"/>
                <w:sz w:val="24"/>
                <w:szCs w:val="24"/>
              </w:rPr>
              <w:t xml:space="preserve"> realtà;</w:t>
            </w:r>
          </w:p>
          <w:p w:rsidR="00061E53" w:rsidRPr="00061E53" w:rsidRDefault="00061E53" w:rsidP="00061E53">
            <w:pPr>
              <w:autoSpaceDE w:val="0"/>
              <w:autoSpaceDN w:val="0"/>
              <w:adjustRightInd w:val="0"/>
              <w:rPr>
                <w:rFonts w:ascii="Times New Roman" w:hAnsi="Times New Roman" w:cs="Times New Roman"/>
                <w:sz w:val="24"/>
                <w:szCs w:val="24"/>
              </w:rPr>
            </w:pPr>
          </w:p>
        </w:tc>
      </w:tr>
      <w:tr w:rsidR="005366D6" w:rsidTr="002224E3">
        <w:trPr>
          <w:trHeight w:val="1701"/>
        </w:trPr>
        <w:tc>
          <w:tcPr>
            <w:tcW w:w="561" w:type="dxa"/>
          </w:tcPr>
          <w:p w:rsidR="005366D6" w:rsidRDefault="005366D6" w:rsidP="002E2693"/>
          <w:p w:rsidR="005366D6" w:rsidRDefault="005366D6" w:rsidP="002E2693"/>
          <w:p w:rsidR="005366D6" w:rsidRDefault="005366D6" w:rsidP="002E2693"/>
          <w:p w:rsidR="005366D6" w:rsidRDefault="005366D6" w:rsidP="002E2693"/>
          <w:p w:rsidR="005366D6" w:rsidRDefault="005366D6" w:rsidP="002E2693"/>
          <w:p w:rsidR="005366D6" w:rsidRDefault="005366D6" w:rsidP="002E2693"/>
          <w:p w:rsidR="005366D6" w:rsidRDefault="005366D6" w:rsidP="002E2693"/>
        </w:tc>
        <w:tc>
          <w:tcPr>
            <w:tcW w:w="4792" w:type="dxa"/>
          </w:tcPr>
          <w:p w:rsidR="005366D6" w:rsidRPr="00C74103" w:rsidRDefault="005366D6" w:rsidP="002E2693">
            <w:pPr>
              <w:autoSpaceDE w:val="0"/>
              <w:autoSpaceDN w:val="0"/>
              <w:adjustRightInd w:val="0"/>
              <w:rPr>
                <w:sz w:val="18"/>
                <w:szCs w:val="20"/>
                <w:highlight w:val="yellow"/>
              </w:rPr>
            </w:pPr>
            <w:r w:rsidRPr="00C74103">
              <w:rPr>
                <w:rFonts w:ascii="SymbolMT" w:hAnsi="SymbolMT" w:cs="SymbolMT"/>
                <w:sz w:val="24"/>
                <w:szCs w:val="24"/>
                <w:highlight w:val="yellow"/>
              </w:rPr>
              <w:t xml:space="preserve"> </w:t>
            </w:r>
            <w:r w:rsidRPr="00CF7A90">
              <w:rPr>
                <w:rFonts w:ascii="Times New Roman" w:hAnsi="Times New Roman" w:cs="Times New Roman"/>
                <w:b/>
                <w:bCs/>
                <w:sz w:val="24"/>
                <w:szCs w:val="24"/>
              </w:rPr>
              <w:t>Agire in modo autonomo e responsabile</w:t>
            </w:r>
            <w:r w:rsidRPr="00CF7A90">
              <w:rPr>
                <w:rFonts w:ascii="Times New Roman" w:hAnsi="Times New Roman" w:cs="Times New Roman"/>
                <w:sz w:val="24"/>
                <w:szCs w:val="24"/>
              </w:rPr>
              <w:t xml:space="preserve">: </w:t>
            </w:r>
          </w:p>
        </w:tc>
        <w:tc>
          <w:tcPr>
            <w:tcW w:w="4536" w:type="dxa"/>
          </w:tcPr>
          <w:p w:rsidR="005366D6" w:rsidRPr="0059130E" w:rsidRDefault="005366D6" w:rsidP="002E2693">
            <w:pPr>
              <w:rPr>
                <w:rFonts w:ascii="Times New Roman" w:hAnsi="Times New Roman" w:cs="Times New Roman"/>
                <w:sz w:val="24"/>
                <w:szCs w:val="24"/>
              </w:rPr>
            </w:pPr>
            <w:r>
              <w:rPr>
                <w:rFonts w:ascii="Times New Roman" w:hAnsi="Times New Roman" w:cs="Times New Roman"/>
                <w:sz w:val="24"/>
                <w:szCs w:val="24"/>
              </w:rPr>
              <w:t xml:space="preserve"> </w:t>
            </w:r>
            <w:r w:rsidRPr="0059130E">
              <w:rPr>
                <w:rFonts w:ascii="Times New Roman" w:hAnsi="Times New Roman" w:cs="Times New Roman"/>
                <w:sz w:val="24"/>
                <w:szCs w:val="24"/>
              </w:rPr>
              <w:t>•</w:t>
            </w:r>
            <w:r w:rsidRPr="0059130E">
              <w:rPr>
                <w:rFonts w:ascii="Times New Roman" w:hAnsi="Times New Roman" w:cs="Times New Roman"/>
                <w:sz w:val="24"/>
                <w:szCs w:val="24"/>
              </w:rPr>
              <w:tab/>
              <w:t xml:space="preserve">Conoscere e osservare le norme del Codice della strada come pedoni e come       automobilisti </w:t>
            </w:r>
          </w:p>
          <w:p w:rsidR="005366D6" w:rsidRPr="0059130E" w:rsidRDefault="005366D6" w:rsidP="002E2693">
            <w:pPr>
              <w:rPr>
                <w:rFonts w:ascii="Times New Roman" w:hAnsi="Times New Roman" w:cs="Times New Roman"/>
                <w:sz w:val="24"/>
                <w:szCs w:val="24"/>
              </w:rPr>
            </w:pPr>
            <w:r w:rsidRPr="0059130E">
              <w:rPr>
                <w:rFonts w:ascii="Times New Roman" w:hAnsi="Times New Roman" w:cs="Times New Roman"/>
                <w:sz w:val="24"/>
                <w:szCs w:val="24"/>
              </w:rPr>
              <w:t>•</w:t>
            </w:r>
            <w:r w:rsidRPr="0059130E">
              <w:rPr>
                <w:rFonts w:ascii="Times New Roman" w:hAnsi="Times New Roman" w:cs="Times New Roman"/>
                <w:sz w:val="24"/>
                <w:szCs w:val="24"/>
              </w:rPr>
              <w:tab/>
              <w:t>Identificare i principali organismi umanitari, di cooperazione e di tutela dell’ambiente su scala locale e nazionale.</w:t>
            </w:r>
          </w:p>
          <w:p w:rsidR="005366D6" w:rsidRPr="00C74103" w:rsidRDefault="005366D6" w:rsidP="002E2693">
            <w:pPr>
              <w:rPr>
                <w:highlight w:val="yellow"/>
              </w:rPr>
            </w:pPr>
            <w:r w:rsidRPr="0059130E">
              <w:rPr>
                <w:rFonts w:ascii="Times New Roman" w:hAnsi="Times New Roman" w:cs="Times New Roman"/>
                <w:sz w:val="24"/>
                <w:szCs w:val="24"/>
              </w:rPr>
              <w:t>•</w:t>
            </w:r>
            <w:r w:rsidRPr="0059130E">
              <w:rPr>
                <w:rFonts w:ascii="Times New Roman" w:hAnsi="Times New Roman" w:cs="Times New Roman"/>
                <w:sz w:val="24"/>
                <w:szCs w:val="24"/>
              </w:rPr>
              <w:tab/>
              <w:t>Inquadrare storicamente l’evoluzione delle coscienze rispetto ai diritti umani</w:t>
            </w:r>
          </w:p>
        </w:tc>
        <w:tc>
          <w:tcPr>
            <w:tcW w:w="5245" w:type="dxa"/>
            <w:gridSpan w:val="2"/>
          </w:tcPr>
          <w:p w:rsidR="005366D6" w:rsidRPr="0059130E" w:rsidRDefault="005366D6" w:rsidP="002E2693">
            <w:pPr>
              <w:rPr>
                <w:rFonts w:ascii="Times New Roman" w:hAnsi="Times New Roman" w:cs="Times New Roman"/>
                <w:sz w:val="24"/>
                <w:szCs w:val="24"/>
              </w:rPr>
            </w:pPr>
            <w:r>
              <w:rPr>
                <w:rFonts w:ascii="Times New Roman" w:hAnsi="Times New Roman" w:cs="Times New Roman"/>
                <w:sz w:val="24"/>
                <w:szCs w:val="24"/>
              </w:rPr>
              <w:t>1.</w:t>
            </w:r>
            <w:r w:rsidRPr="0059130E">
              <w:rPr>
                <w:rFonts w:ascii="Times New Roman" w:hAnsi="Times New Roman" w:cs="Times New Roman"/>
                <w:sz w:val="24"/>
                <w:szCs w:val="24"/>
              </w:rPr>
              <w:t>Assolvere compiti affidati e assumere iniziative autonome per l’interesse comune.</w:t>
            </w:r>
          </w:p>
          <w:p w:rsidR="005366D6" w:rsidRPr="0059130E" w:rsidRDefault="005366D6" w:rsidP="002E2693">
            <w:pPr>
              <w:rPr>
                <w:rFonts w:ascii="Times New Roman" w:hAnsi="Times New Roman" w:cs="Times New Roman"/>
                <w:sz w:val="24"/>
                <w:szCs w:val="24"/>
              </w:rPr>
            </w:pPr>
            <w:r>
              <w:rPr>
                <w:rFonts w:ascii="Times New Roman" w:hAnsi="Times New Roman" w:cs="Times New Roman"/>
                <w:sz w:val="24"/>
                <w:szCs w:val="24"/>
              </w:rPr>
              <w:t>2.</w:t>
            </w:r>
            <w:r w:rsidRPr="0059130E">
              <w:rPr>
                <w:rFonts w:ascii="Times New Roman" w:hAnsi="Times New Roman" w:cs="Times New Roman"/>
                <w:sz w:val="24"/>
                <w:szCs w:val="24"/>
              </w:rPr>
              <w:t xml:space="preserve"> Collaborare in modo pertinente, responsabile e concreto nel lavoro, nello studio, nell’organizzazione di attività di svago. </w:t>
            </w:r>
          </w:p>
          <w:p w:rsidR="005366D6" w:rsidRDefault="005366D6" w:rsidP="002E2693"/>
        </w:tc>
      </w:tr>
      <w:tr w:rsidR="005366D6" w:rsidTr="002224E3">
        <w:trPr>
          <w:trHeight w:val="1701"/>
        </w:trPr>
        <w:tc>
          <w:tcPr>
            <w:tcW w:w="561" w:type="dxa"/>
          </w:tcPr>
          <w:p w:rsidR="005366D6" w:rsidRDefault="005366D6" w:rsidP="002E2693"/>
        </w:tc>
        <w:tc>
          <w:tcPr>
            <w:tcW w:w="4792" w:type="dxa"/>
          </w:tcPr>
          <w:p w:rsidR="005366D6" w:rsidRPr="007C1ABA" w:rsidRDefault="005366D6" w:rsidP="002E2693">
            <w:pPr>
              <w:autoSpaceDE w:val="0"/>
              <w:autoSpaceDN w:val="0"/>
              <w:adjustRightInd w:val="0"/>
              <w:rPr>
                <w:sz w:val="18"/>
                <w:szCs w:val="20"/>
              </w:rPr>
            </w:pPr>
            <w:r>
              <w:rPr>
                <w:rFonts w:ascii="Times New Roman" w:hAnsi="Times New Roman" w:cs="Times New Roman"/>
                <w:b/>
                <w:bCs/>
                <w:sz w:val="24"/>
                <w:szCs w:val="24"/>
              </w:rPr>
              <w:t>Collaborare e partecipare</w:t>
            </w:r>
          </w:p>
        </w:tc>
        <w:tc>
          <w:tcPr>
            <w:tcW w:w="4536" w:type="dxa"/>
          </w:tcPr>
          <w:p w:rsidR="005366D6" w:rsidRPr="00061E53"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 xml:space="preserve">Tecniche di lavoro di gruppo, tecniche di comunicazione e </w:t>
            </w:r>
            <w:proofErr w:type="spellStart"/>
            <w:r w:rsidRPr="0059130E">
              <w:rPr>
                <w:rFonts w:ascii="Times New Roman" w:hAnsi="Times New Roman" w:cs="Times New Roman"/>
                <w:sz w:val="24"/>
                <w:szCs w:val="24"/>
              </w:rPr>
              <w:t>problem</w:t>
            </w:r>
            <w:proofErr w:type="spellEnd"/>
            <w:r w:rsidRPr="0059130E">
              <w:rPr>
                <w:rFonts w:ascii="Times New Roman" w:hAnsi="Times New Roman" w:cs="Times New Roman"/>
                <w:sz w:val="24"/>
                <w:szCs w:val="24"/>
              </w:rPr>
              <w:t xml:space="preserve"> </w:t>
            </w:r>
            <w:proofErr w:type="spellStart"/>
            <w:r w:rsidRPr="0059130E">
              <w:rPr>
                <w:rFonts w:ascii="Times New Roman" w:hAnsi="Times New Roman" w:cs="Times New Roman"/>
                <w:sz w:val="24"/>
                <w:szCs w:val="24"/>
              </w:rPr>
              <w:t>solving</w:t>
            </w:r>
            <w:proofErr w:type="spellEnd"/>
            <w:r w:rsidRPr="0059130E">
              <w:rPr>
                <w:rFonts w:ascii="Times New Roman" w:hAnsi="Times New Roman" w:cs="Times New Roman"/>
                <w:sz w:val="24"/>
                <w:szCs w:val="24"/>
              </w:rPr>
              <w:t>.</w:t>
            </w:r>
          </w:p>
          <w:p w:rsidR="005366D6" w:rsidRPr="00061E53"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 xml:space="preserve">Attività laboratoriali, </w:t>
            </w:r>
            <w:proofErr w:type="spellStart"/>
            <w:r w:rsidRPr="0059130E">
              <w:rPr>
                <w:rFonts w:ascii="Times New Roman" w:hAnsi="Times New Roman" w:cs="Times New Roman"/>
                <w:sz w:val="24"/>
                <w:szCs w:val="24"/>
              </w:rPr>
              <w:t>peer</w:t>
            </w:r>
            <w:proofErr w:type="spellEnd"/>
            <w:r w:rsidRPr="0059130E">
              <w:rPr>
                <w:rFonts w:ascii="Times New Roman" w:hAnsi="Times New Roman" w:cs="Times New Roman"/>
                <w:sz w:val="24"/>
                <w:szCs w:val="24"/>
              </w:rPr>
              <w:t xml:space="preserve"> </w:t>
            </w:r>
            <w:proofErr w:type="spellStart"/>
            <w:r w:rsidRPr="0059130E">
              <w:rPr>
                <w:rFonts w:ascii="Times New Roman" w:hAnsi="Times New Roman" w:cs="Times New Roman"/>
                <w:sz w:val="24"/>
                <w:szCs w:val="24"/>
              </w:rPr>
              <w:t>toutoring</w:t>
            </w:r>
            <w:proofErr w:type="spellEnd"/>
            <w:r w:rsidRPr="0059130E">
              <w:rPr>
                <w:rFonts w:ascii="Times New Roman" w:hAnsi="Times New Roman" w:cs="Times New Roman"/>
                <w:sz w:val="24"/>
                <w:szCs w:val="24"/>
              </w:rPr>
              <w:t xml:space="preserve">, lavori di gruppo, </w:t>
            </w:r>
            <w:proofErr w:type="spellStart"/>
            <w:r w:rsidRPr="0059130E">
              <w:rPr>
                <w:rFonts w:ascii="Times New Roman" w:hAnsi="Times New Roman" w:cs="Times New Roman"/>
                <w:sz w:val="24"/>
                <w:szCs w:val="24"/>
              </w:rPr>
              <w:t>problem</w:t>
            </w:r>
            <w:proofErr w:type="spellEnd"/>
            <w:r w:rsidRPr="0059130E">
              <w:rPr>
                <w:rFonts w:ascii="Times New Roman" w:hAnsi="Times New Roman" w:cs="Times New Roman"/>
                <w:sz w:val="24"/>
                <w:szCs w:val="24"/>
              </w:rPr>
              <w:t xml:space="preserve"> </w:t>
            </w:r>
            <w:proofErr w:type="spellStart"/>
            <w:r w:rsidRPr="0059130E">
              <w:rPr>
                <w:rFonts w:ascii="Times New Roman" w:hAnsi="Times New Roman" w:cs="Times New Roman"/>
                <w:sz w:val="24"/>
                <w:szCs w:val="24"/>
              </w:rPr>
              <w:t>solving</w:t>
            </w:r>
            <w:proofErr w:type="spellEnd"/>
            <w:r w:rsidRPr="0059130E">
              <w:rPr>
                <w:rFonts w:ascii="Times New Roman" w:hAnsi="Times New Roman" w:cs="Times New Roman"/>
                <w:sz w:val="24"/>
                <w:szCs w:val="24"/>
              </w:rPr>
              <w:t>, agire responsabile, autoconsapevolezza.</w:t>
            </w:r>
          </w:p>
          <w:p w:rsidR="005366D6" w:rsidRPr="0059130E"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Strumenti concettuali ed operativi per il confronto tra tradizioni e culture differenti.</w:t>
            </w:r>
          </w:p>
          <w:p w:rsidR="005366D6" w:rsidRPr="0059130E"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Conoscere associazioni, circoli culturali, comitati di vario genere, agenzie formative.</w:t>
            </w:r>
          </w:p>
          <w:p w:rsidR="005366D6" w:rsidRPr="00061E53"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 xml:space="preserve">Le norme che regolano il volontariato. </w:t>
            </w:r>
          </w:p>
          <w:p w:rsidR="005366D6" w:rsidRPr="000447D3" w:rsidRDefault="005366D6" w:rsidP="002E2693">
            <w:pPr>
              <w:rPr>
                <w:rFonts w:ascii="Calibri" w:eastAsia="Calibri" w:hAnsi="Calibri" w:cs="Times New Roman"/>
                <w:sz w:val="16"/>
                <w:szCs w:val="16"/>
              </w:rPr>
            </w:pPr>
          </w:p>
        </w:tc>
        <w:tc>
          <w:tcPr>
            <w:tcW w:w="5245" w:type="dxa"/>
            <w:gridSpan w:val="2"/>
          </w:tcPr>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1.Interagire in gruppo;</w:t>
            </w:r>
          </w:p>
          <w:p w:rsidR="005366D6" w:rsidRPr="0059130E"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Pr="0059130E">
              <w:rPr>
                <w:rFonts w:ascii="Times New Roman" w:hAnsi="Times New Roman" w:cs="Times New Roman"/>
                <w:sz w:val="24"/>
                <w:szCs w:val="24"/>
              </w:rPr>
              <w:t>Partecipare attivamente alla vita civile e culturale e della comunità apportando contributi personali e assumendo iniziative personali concrete: assumere compiti, impegnarsi nelle rappresentanze studentesche, associazioni di volontariato; comitati, ecc.</w:t>
            </w:r>
          </w:p>
          <w:p w:rsidR="005366D6" w:rsidRPr="00061E53"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Pr="0059130E">
              <w:rPr>
                <w:rFonts w:ascii="Times New Roman" w:hAnsi="Times New Roman" w:cs="Times New Roman"/>
                <w:sz w:val="24"/>
                <w:szCs w:val="24"/>
              </w:rPr>
              <w:t xml:space="preserve"> Agire in contesti formali e informali rispettando le regole della convivenza civile, le differenze sociali, di genere e di provenienza</w:t>
            </w:r>
          </w:p>
          <w:p w:rsidR="005366D6" w:rsidRPr="0059130E"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Pr="0059130E">
              <w:rPr>
                <w:rFonts w:ascii="Times New Roman" w:hAnsi="Times New Roman" w:cs="Times New Roman"/>
                <w:sz w:val="24"/>
                <w:szCs w:val="24"/>
              </w:rPr>
              <w:t>Agire rispettando l’ambiente;  adottare comportamenti di utilizzo oculato delle risorse naturali ed energetiche.</w:t>
            </w:r>
          </w:p>
          <w:p w:rsidR="005366D6" w:rsidRPr="0059130E"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r w:rsidRPr="0059130E">
              <w:rPr>
                <w:rFonts w:ascii="Times New Roman" w:hAnsi="Times New Roman" w:cs="Times New Roman"/>
                <w:sz w:val="24"/>
                <w:szCs w:val="24"/>
              </w:rPr>
              <w:t>Riconoscere l’importanza del patrimonio archeologico, architettonico e artistico italiano come fondamentale risorsa economica, della necessità di preservarlo attraverso gli strumenti della tutela e della conservazione.</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Pr="0059130E">
              <w:rPr>
                <w:rFonts w:ascii="Times New Roman" w:hAnsi="Times New Roman" w:cs="Times New Roman"/>
                <w:sz w:val="24"/>
                <w:szCs w:val="24"/>
              </w:rPr>
              <w:t>Redigere un Curriculum Vitae.</w:t>
            </w:r>
          </w:p>
          <w:p w:rsidR="005366D6" w:rsidRDefault="005366D6" w:rsidP="002E2693">
            <w:pPr>
              <w:autoSpaceDE w:val="0"/>
              <w:autoSpaceDN w:val="0"/>
              <w:adjustRightInd w:val="0"/>
              <w:rPr>
                <w:rFonts w:ascii="Calibri" w:eastAsia="Calibri" w:hAnsi="Calibri" w:cs="Times New Roman"/>
                <w:sz w:val="16"/>
                <w:szCs w:val="16"/>
              </w:rPr>
            </w:pPr>
          </w:p>
          <w:p w:rsidR="002224E3" w:rsidRPr="000447D3" w:rsidRDefault="002224E3" w:rsidP="002E2693">
            <w:pPr>
              <w:autoSpaceDE w:val="0"/>
              <w:autoSpaceDN w:val="0"/>
              <w:adjustRightInd w:val="0"/>
              <w:rPr>
                <w:rFonts w:ascii="Calibri" w:eastAsia="Calibri" w:hAnsi="Calibri" w:cs="Times New Roman"/>
                <w:sz w:val="16"/>
                <w:szCs w:val="16"/>
              </w:rPr>
            </w:pPr>
          </w:p>
        </w:tc>
      </w:tr>
      <w:tr w:rsidR="005366D6" w:rsidRPr="00477A3E" w:rsidTr="002224E3">
        <w:trPr>
          <w:trHeight w:val="297"/>
        </w:trPr>
        <w:tc>
          <w:tcPr>
            <w:tcW w:w="11900" w:type="dxa"/>
            <w:gridSpan w:val="4"/>
            <w:tcBorders>
              <w:bottom w:val="single" w:sz="4" w:space="0" w:color="auto"/>
            </w:tcBorders>
            <w:shd w:val="clear" w:color="auto" w:fill="E2EFD9" w:themeFill="accent6" w:themeFillTint="33"/>
          </w:tcPr>
          <w:p w:rsidR="005366D6" w:rsidRPr="00477A3E" w:rsidRDefault="005366D6" w:rsidP="002E2693">
            <w:pPr>
              <w:jc w:val="center"/>
              <w:rPr>
                <w:b/>
                <w:sz w:val="28"/>
              </w:rPr>
            </w:pPr>
            <w:r>
              <w:rPr>
                <w:sz w:val="28"/>
              </w:rPr>
              <w:t xml:space="preserve">SEZIONE A: </w:t>
            </w:r>
            <w:r w:rsidRPr="00A6065A">
              <w:rPr>
                <w:b/>
                <w:sz w:val="28"/>
              </w:rPr>
              <w:t>TRAGUARDI FORMATIVI</w:t>
            </w:r>
          </w:p>
        </w:tc>
        <w:tc>
          <w:tcPr>
            <w:tcW w:w="3234" w:type="dxa"/>
            <w:tcBorders>
              <w:bottom w:val="single" w:sz="4" w:space="0" w:color="auto"/>
            </w:tcBorders>
            <w:shd w:val="clear" w:color="auto" w:fill="E2EFD9" w:themeFill="accent6" w:themeFillTint="33"/>
          </w:tcPr>
          <w:p w:rsidR="005366D6" w:rsidRPr="00477A3E" w:rsidRDefault="005366D6" w:rsidP="002E2693">
            <w:pPr>
              <w:jc w:val="center"/>
              <w:rPr>
                <w:b/>
                <w:sz w:val="28"/>
              </w:rPr>
            </w:pPr>
            <w:r w:rsidRPr="00477A3E">
              <w:rPr>
                <w:b/>
                <w:sz w:val="28"/>
              </w:rPr>
              <w:t xml:space="preserve">Scuola </w:t>
            </w:r>
            <w:r>
              <w:rPr>
                <w:b/>
                <w:sz w:val="28"/>
              </w:rPr>
              <w:t>Sec.   II grado</w:t>
            </w:r>
          </w:p>
        </w:tc>
      </w:tr>
      <w:tr w:rsidR="005366D6" w:rsidRPr="00A6065A" w:rsidTr="002224E3">
        <w:trPr>
          <w:trHeight w:val="297"/>
        </w:trPr>
        <w:tc>
          <w:tcPr>
            <w:tcW w:w="5353" w:type="dxa"/>
            <w:gridSpan w:val="2"/>
            <w:tcBorders>
              <w:top w:val="single" w:sz="4" w:space="0" w:color="auto"/>
              <w:bottom w:val="single" w:sz="4" w:space="0" w:color="auto"/>
              <w:right w:val="single" w:sz="4" w:space="0" w:color="auto"/>
            </w:tcBorders>
            <w:shd w:val="clear" w:color="auto" w:fill="E2EFD9" w:themeFill="accent6" w:themeFillTint="33"/>
          </w:tcPr>
          <w:p w:rsidR="005366D6" w:rsidRPr="00477A3E" w:rsidRDefault="005366D6" w:rsidP="002E2693">
            <w:pPr>
              <w:jc w:val="right"/>
              <w:rPr>
                <w:b/>
                <w:sz w:val="28"/>
              </w:rPr>
            </w:pPr>
            <w:r w:rsidRPr="00477A3E">
              <w:rPr>
                <w:b/>
                <w:sz w:val="28"/>
              </w:rPr>
              <w:t>Competenza chiave europea</w:t>
            </w:r>
          </w:p>
        </w:tc>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5366D6" w:rsidRPr="009D7C64" w:rsidRDefault="005366D6" w:rsidP="002E2693">
            <w:pPr>
              <w:rPr>
                <w:b/>
                <w:sz w:val="28"/>
              </w:rPr>
            </w:pPr>
          </w:p>
        </w:tc>
      </w:tr>
      <w:tr w:rsidR="005366D6" w:rsidRPr="00A6065A" w:rsidTr="002224E3">
        <w:trPr>
          <w:trHeight w:val="273"/>
        </w:trPr>
        <w:tc>
          <w:tcPr>
            <w:tcW w:w="5353" w:type="dxa"/>
            <w:gridSpan w:val="2"/>
            <w:tcBorders>
              <w:top w:val="single" w:sz="4" w:space="0" w:color="auto"/>
            </w:tcBorders>
            <w:shd w:val="clear" w:color="auto" w:fill="E2EFD9" w:themeFill="accent6" w:themeFillTint="33"/>
          </w:tcPr>
          <w:p w:rsidR="005366D6" w:rsidRPr="00477A3E" w:rsidRDefault="005366D6" w:rsidP="002E2693">
            <w:pPr>
              <w:rPr>
                <w:b/>
                <w:sz w:val="28"/>
              </w:rPr>
            </w:pPr>
          </w:p>
        </w:tc>
        <w:tc>
          <w:tcPr>
            <w:tcW w:w="9781" w:type="dxa"/>
            <w:gridSpan w:val="3"/>
            <w:tcBorders>
              <w:top w:val="single" w:sz="4" w:space="0" w:color="auto"/>
            </w:tcBorders>
            <w:shd w:val="clear" w:color="auto" w:fill="auto"/>
          </w:tcPr>
          <w:p w:rsidR="005366D6" w:rsidRPr="00A77032" w:rsidRDefault="005366D6" w:rsidP="002E2693">
            <w:pPr>
              <w:autoSpaceDE w:val="0"/>
              <w:autoSpaceDN w:val="0"/>
              <w:adjustRightInd w:val="0"/>
              <w:rPr>
                <w:rFonts w:ascii="Comic Sans MS" w:eastAsia="Calibri" w:hAnsi="Comic Sans MS" w:cs="Comic Sans MS"/>
                <w:color w:val="000000"/>
                <w:sz w:val="26"/>
                <w:szCs w:val="26"/>
              </w:rPr>
            </w:pPr>
            <w:r w:rsidRPr="00A77032">
              <w:rPr>
                <w:rFonts w:ascii="Comic Sans MS" w:eastAsia="Calibri" w:hAnsi="Comic Sans MS" w:cs="Comic Sans MS"/>
                <w:b/>
                <w:bCs/>
                <w:color w:val="000000"/>
                <w:sz w:val="26"/>
                <w:szCs w:val="26"/>
              </w:rPr>
              <w:t xml:space="preserve">Competenze sociali e civiche: </w:t>
            </w:r>
            <w:r w:rsidRPr="00A77032">
              <w:rPr>
                <w:rFonts w:ascii="Comic Sans MS" w:eastAsia="Calibri" w:hAnsi="Comic Sans MS" w:cs="Comic Sans MS"/>
                <w:color w:val="000000"/>
                <w:sz w:val="26"/>
                <w:szCs w:val="26"/>
              </w:rPr>
              <w:t xml:space="preserve">riguardano tutte le forme di comportamento che consentono alle persone di partecipare in modo costruttivo alla vita sociale e lavorativa. </w:t>
            </w:r>
          </w:p>
          <w:p w:rsidR="005366D6" w:rsidRPr="00A6065A" w:rsidRDefault="005366D6" w:rsidP="002E2693">
            <w:pPr>
              <w:rPr>
                <w:sz w:val="28"/>
              </w:rPr>
            </w:pPr>
          </w:p>
        </w:tc>
      </w:tr>
      <w:tr w:rsidR="005366D6" w:rsidRPr="00477A3E" w:rsidTr="002224E3">
        <w:trPr>
          <w:trHeight w:val="310"/>
        </w:trPr>
        <w:tc>
          <w:tcPr>
            <w:tcW w:w="561" w:type="dxa"/>
            <w:tcBorders>
              <w:bottom w:val="nil"/>
            </w:tcBorders>
            <w:shd w:val="clear" w:color="auto" w:fill="E2EFD9" w:themeFill="accent6" w:themeFillTint="33"/>
          </w:tcPr>
          <w:p w:rsidR="005366D6" w:rsidRPr="00A6065A" w:rsidRDefault="005366D6" w:rsidP="002E2693">
            <w:pPr>
              <w:rPr>
                <w:sz w:val="28"/>
              </w:rPr>
            </w:pPr>
          </w:p>
        </w:tc>
        <w:tc>
          <w:tcPr>
            <w:tcW w:w="14573" w:type="dxa"/>
            <w:gridSpan w:val="4"/>
            <w:shd w:val="clear" w:color="auto" w:fill="C5E0B3" w:themeFill="accent6" w:themeFillTint="66"/>
          </w:tcPr>
          <w:p w:rsidR="005366D6" w:rsidRPr="00477A3E" w:rsidRDefault="005366D6" w:rsidP="002E2693">
            <w:pPr>
              <w:jc w:val="center"/>
              <w:rPr>
                <w:b/>
                <w:sz w:val="28"/>
              </w:rPr>
            </w:pPr>
            <w:r>
              <w:rPr>
                <w:b/>
                <w:sz w:val="28"/>
              </w:rPr>
              <w:t>Quinto anno</w:t>
            </w:r>
          </w:p>
        </w:tc>
      </w:tr>
      <w:tr w:rsidR="005366D6" w:rsidRPr="00477A3E" w:rsidTr="002224E3">
        <w:trPr>
          <w:trHeight w:val="310"/>
        </w:trPr>
        <w:tc>
          <w:tcPr>
            <w:tcW w:w="561" w:type="dxa"/>
            <w:tcBorders>
              <w:bottom w:val="nil"/>
            </w:tcBorders>
            <w:shd w:val="clear" w:color="auto" w:fill="E2EFD9" w:themeFill="accent6" w:themeFillTint="33"/>
          </w:tcPr>
          <w:p w:rsidR="005366D6" w:rsidRPr="00A6065A" w:rsidRDefault="005366D6" w:rsidP="002E2693">
            <w:pPr>
              <w:rPr>
                <w:sz w:val="28"/>
              </w:rPr>
            </w:pPr>
          </w:p>
        </w:tc>
        <w:tc>
          <w:tcPr>
            <w:tcW w:w="4792" w:type="dxa"/>
            <w:shd w:val="clear" w:color="auto" w:fill="92D050"/>
          </w:tcPr>
          <w:p w:rsidR="005366D6" w:rsidRPr="00477A3E" w:rsidRDefault="005366D6" w:rsidP="002E2693">
            <w:pPr>
              <w:jc w:val="center"/>
              <w:rPr>
                <w:b/>
                <w:sz w:val="28"/>
              </w:rPr>
            </w:pPr>
            <w:r>
              <w:rPr>
                <w:b/>
                <w:sz w:val="28"/>
              </w:rPr>
              <w:t>Competenze specifiche</w:t>
            </w:r>
          </w:p>
        </w:tc>
        <w:tc>
          <w:tcPr>
            <w:tcW w:w="4536" w:type="dxa"/>
            <w:tcBorders>
              <w:bottom w:val="single" w:sz="4" w:space="0" w:color="auto"/>
            </w:tcBorders>
            <w:shd w:val="clear" w:color="auto" w:fill="92D050"/>
          </w:tcPr>
          <w:p w:rsidR="005366D6" w:rsidRPr="00477A3E" w:rsidRDefault="005366D6" w:rsidP="002E2693">
            <w:pPr>
              <w:jc w:val="center"/>
              <w:rPr>
                <w:b/>
                <w:sz w:val="28"/>
              </w:rPr>
            </w:pPr>
            <w:r w:rsidRPr="00477A3E">
              <w:rPr>
                <w:b/>
                <w:sz w:val="28"/>
              </w:rPr>
              <w:t>Conoscenze</w:t>
            </w:r>
          </w:p>
        </w:tc>
        <w:tc>
          <w:tcPr>
            <w:tcW w:w="5245" w:type="dxa"/>
            <w:gridSpan w:val="2"/>
            <w:tcBorders>
              <w:bottom w:val="single" w:sz="4" w:space="0" w:color="auto"/>
            </w:tcBorders>
            <w:shd w:val="clear" w:color="auto" w:fill="92D050"/>
          </w:tcPr>
          <w:p w:rsidR="005366D6" w:rsidRPr="00477A3E" w:rsidRDefault="005366D6" w:rsidP="002E2693">
            <w:pPr>
              <w:jc w:val="center"/>
              <w:rPr>
                <w:b/>
                <w:sz w:val="28"/>
              </w:rPr>
            </w:pPr>
            <w:r w:rsidRPr="00477A3E">
              <w:rPr>
                <w:b/>
                <w:sz w:val="28"/>
              </w:rPr>
              <w:t>Abilità</w:t>
            </w:r>
          </w:p>
        </w:tc>
      </w:tr>
      <w:tr w:rsidR="005366D6" w:rsidTr="002224E3">
        <w:trPr>
          <w:trHeight w:val="1701"/>
        </w:trPr>
        <w:tc>
          <w:tcPr>
            <w:tcW w:w="561" w:type="dxa"/>
            <w:tcBorders>
              <w:top w:val="nil"/>
            </w:tcBorders>
          </w:tcPr>
          <w:p w:rsidR="005366D6" w:rsidRDefault="005366D6" w:rsidP="002E2693"/>
          <w:p w:rsidR="005366D6" w:rsidRDefault="005366D6" w:rsidP="002E2693"/>
          <w:p w:rsidR="005366D6" w:rsidRDefault="005366D6" w:rsidP="002E2693"/>
          <w:p w:rsidR="005366D6" w:rsidRDefault="005366D6" w:rsidP="002E2693"/>
          <w:p w:rsidR="005366D6" w:rsidRDefault="005366D6" w:rsidP="002E2693"/>
          <w:p w:rsidR="005366D6" w:rsidRDefault="005366D6" w:rsidP="002E2693"/>
        </w:tc>
        <w:tc>
          <w:tcPr>
            <w:tcW w:w="4792" w:type="dxa"/>
          </w:tcPr>
          <w:p w:rsidR="005366D6" w:rsidRPr="00C74103" w:rsidRDefault="005366D6" w:rsidP="002E2693">
            <w:pPr>
              <w:autoSpaceDE w:val="0"/>
              <w:autoSpaceDN w:val="0"/>
              <w:adjustRightInd w:val="0"/>
              <w:rPr>
                <w:sz w:val="18"/>
                <w:szCs w:val="20"/>
                <w:highlight w:val="yellow"/>
              </w:rPr>
            </w:pPr>
            <w:r w:rsidRPr="00C74103">
              <w:rPr>
                <w:rFonts w:ascii="Times New Roman" w:hAnsi="Times New Roman" w:cs="Times New Roman"/>
                <w:b/>
                <w:bCs/>
                <w:sz w:val="24"/>
                <w:szCs w:val="24"/>
              </w:rPr>
              <w:t>Comunicare</w:t>
            </w:r>
          </w:p>
        </w:tc>
        <w:tc>
          <w:tcPr>
            <w:tcW w:w="4536" w:type="dxa"/>
            <w:tcBorders>
              <w:top w:val="single" w:sz="4" w:space="0" w:color="auto"/>
            </w:tcBorders>
          </w:tcPr>
          <w:p w:rsidR="005366D6" w:rsidRPr="0059130E" w:rsidRDefault="005366D6" w:rsidP="002E2693">
            <w:pPr>
              <w:pStyle w:val="Default"/>
              <w:rPr>
                <w:rFonts w:ascii="Times New Roman" w:hAnsi="Times New Roman" w:cs="Times New Roman"/>
                <w:color w:val="auto"/>
              </w:rPr>
            </w:pPr>
            <w:r w:rsidRPr="0059130E">
              <w:rPr>
                <w:rFonts w:ascii="Calibri" w:eastAsia="Calibri" w:hAnsi="Calibri" w:cs="Times New Roman"/>
                <w:sz w:val="16"/>
                <w:szCs w:val="16"/>
              </w:rPr>
              <w:t>•</w:t>
            </w:r>
            <w:r w:rsidRPr="0059130E">
              <w:rPr>
                <w:rFonts w:ascii="Calibri" w:eastAsia="Calibri" w:hAnsi="Calibri" w:cs="Times New Roman"/>
                <w:sz w:val="16"/>
                <w:szCs w:val="16"/>
              </w:rPr>
              <w:tab/>
            </w:r>
            <w:r w:rsidRPr="0059130E">
              <w:rPr>
                <w:rFonts w:ascii="Times New Roman" w:hAnsi="Times New Roman" w:cs="Times New Roman"/>
                <w:color w:val="auto"/>
              </w:rPr>
              <w:t>Normative europee ed italiane in materia di salute, sicurezza e ambiente.</w:t>
            </w:r>
          </w:p>
          <w:p w:rsidR="005366D6" w:rsidRDefault="005366D6" w:rsidP="002E2693">
            <w:pPr>
              <w:pStyle w:val="Default"/>
              <w:rPr>
                <w:rFonts w:ascii="Times New Roman" w:hAnsi="Times New Roman" w:cs="Times New Roman"/>
                <w:color w:val="auto"/>
              </w:rPr>
            </w:pPr>
            <w:r w:rsidRPr="0059130E">
              <w:rPr>
                <w:rFonts w:ascii="Times New Roman" w:hAnsi="Times New Roman" w:cs="Times New Roman"/>
                <w:color w:val="auto"/>
              </w:rPr>
              <w:t>•</w:t>
            </w:r>
            <w:r w:rsidRPr="0059130E">
              <w:rPr>
                <w:rFonts w:ascii="Times New Roman" w:hAnsi="Times New Roman" w:cs="Times New Roman"/>
                <w:color w:val="auto"/>
              </w:rPr>
              <w:tab/>
              <w:t>Norme fondamentali del Codice della strada</w:t>
            </w:r>
            <w:r>
              <w:rPr>
                <w:rFonts w:ascii="Times New Roman" w:hAnsi="Times New Roman" w:cs="Times New Roman"/>
                <w:color w:val="auto"/>
              </w:rPr>
              <w:t>;</w:t>
            </w:r>
          </w:p>
          <w:p w:rsidR="005366D6" w:rsidRPr="0059130E" w:rsidRDefault="005366D6" w:rsidP="002E2693">
            <w:pPr>
              <w:pStyle w:val="Default"/>
              <w:rPr>
                <w:rFonts w:ascii="Times New Roman" w:hAnsi="Times New Roman" w:cs="Times New Roman"/>
                <w:color w:val="auto"/>
              </w:rPr>
            </w:pPr>
            <w:r w:rsidRPr="0059130E">
              <w:rPr>
                <w:rFonts w:ascii="Calibri" w:eastAsia="Calibri" w:hAnsi="Calibri" w:cs="Times New Roman"/>
                <w:sz w:val="16"/>
                <w:szCs w:val="16"/>
              </w:rPr>
              <w:t>•</w:t>
            </w:r>
            <w:r w:rsidRPr="0059130E">
              <w:rPr>
                <w:rFonts w:ascii="Times New Roman" w:hAnsi="Times New Roman" w:cs="Times New Roman"/>
                <w:color w:val="auto"/>
              </w:rPr>
              <w:tab/>
              <w:t xml:space="preserve">Organi locali e nazionali </w:t>
            </w:r>
            <w:r>
              <w:rPr>
                <w:rFonts w:ascii="Times New Roman" w:hAnsi="Times New Roman" w:cs="Times New Roman"/>
                <w:color w:val="auto"/>
              </w:rPr>
              <w:t xml:space="preserve"> per scopi </w:t>
            </w:r>
            <w:proofErr w:type="spellStart"/>
            <w:r>
              <w:rPr>
                <w:rFonts w:ascii="Times New Roman" w:hAnsi="Times New Roman" w:cs="Times New Roman"/>
                <w:color w:val="auto"/>
              </w:rPr>
              <w:t>sociali,</w:t>
            </w:r>
            <w:r w:rsidRPr="0059130E">
              <w:rPr>
                <w:rFonts w:ascii="Times New Roman" w:hAnsi="Times New Roman" w:cs="Times New Roman"/>
                <w:color w:val="auto"/>
              </w:rPr>
              <w:t>economici</w:t>
            </w:r>
            <w:proofErr w:type="spellEnd"/>
            <w:r w:rsidRPr="0059130E">
              <w:rPr>
                <w:rFonts w:ascii="Times New Roman" w:hAnsi="Times New Roman" w:cs="Times New Roman"/>
                <w:color w:val="auto"/>
              </w:rPr>
              <w:t>, politici, umanitari e di difesa dell’ambiente.</w:t>
            </w:r>
          </w:p>
        </w:tc>
        <w:tc>
          <w:tcPr>
            <w:tcW w:w="5245" w:type="dxa"/>
            <w:gridSpan w:val="2"/>
            <w:tcBorders>
              <w:top w:val="single" w:sz="4" w:space="0" w:color="auto"/>
            </w:tcBorders>
          </w:tcPr>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 Relazionare in modo adeguato con ambiente fisico, tecnico e sociale;</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2.Confrontarsi con gli altri ascoltando e rispettando il loro punto di vista;</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3.Individuare le proprie modalità comunicative e di comportamento prevalenti in determinate situazioni.</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Pr="00D01590">
              <w:rPr>
                <w:rFonts w:ascii="Times New Roman" w:hAnsi="Times New Roman" w:cs="Times New Roman"/>
                <w:sz w:val="24"/>
                <w:szCs w:val="24"/>
              </w:rPr>
              <w:t>Passa</w:t>
            </w:r>
            <w:r>
              <w:rPr>
                <w:rFonts w:ascii="Times New Roman" w:hAnsi="Times New Roman" w:cs="Times New Roman"/>
                <w:sz w:val="24"/>
                <w:szCs w:val="24"/>
              </w:rPr>
              <w:t>re</w:t>
            </w:r>
            <w:r w:rsidRPr="00D01590">
              <w:rPr>
                <w:rFonts w:ascii="Times New Roman" w:hAnsi="Times New Roman" w:cs="Times New Roman"/>
                <w:sz w:val="24"/>
                <w:szCs w:val="24"/>
              </w:rPr>
              <w:t xml:space="preserve"> dal linguaggio naturale al linguaggio simbolico/formale e viceversa </w:t>
            </w:r>
            <w:r>
              <w:rPr>
                <w:rFonts w:ascii="Times New Roman" w:hAnsi="Times New Roman" w:cs="Times New Roman"/>
                <w:sz w:val="24"/>
                <w:szCs w:val="24"/>
              </w:rPr>
              <w:t>;</w:t>
            </w:r>
          </w:p>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5.T</w:t>
            </w:r>
            <w:r w:rsidRPr="00D01590">
              <w:rPr>
                <w:rFonts w:ascii="Times New Roman" w:hAnsi="Times New Roman" w:cs="Times New Roman"/>
                <w:sz w:val="24"/>
                <w:szCs w:val="24"/>
              </w:rPr>
              <w:t>radurre, interpretare e distinguere i diversi modi per leggere la</w:t>
            </w:r>
            <w:r>
              <w:rPr>
                <w:rFonts w:ascii="Times New Roman" w:hAnsi="Times New Roman" w:cs="Times New Roman"/>
                <w:sz w:val="24"/>
                <w:szCs w:val="24"/>
              </w:rPr>
              <w:t xml:space="preserve"> realtà.</w:t>
            </w:r>
          </w:p>
          <w:p w:rsidR="005366D6" w:rsidRPr="000447D3" w:rsidRDefault="005366D6" w:rsidP="002E2693">
            <w:pPr>
              <w:rPr>
                <w:rFonts w:ascii="Calibri" w:eastAsia="Calibri" w:hAnsi="Calibri" w:cs="Times New Roman"/>
                <w:sz w:val="16"/>
                <w:szCs w:val="16"/>
              </w:rPr>
            </w:pPr>
          </w:p>
        </w:tc>
      </w:tr>
      <w:tr w:rsidR="005366D6" w:rsidTr="002224E3">
        <w:trPr>
          <w:trHeight w:val="1701"/>
        </w:trPr>
        <w:tc>
          <w:tcPr>
            <w:tcW w:w="561" w:type="dxa"/>
          </w:tcPr>
          <w:p w:rsidR="005366D6" w:rsidRDefault="005366D6" w:rsidP="002E2693"/>
          <w:p w:rsidR="005366D6" w:rsidRDefault="005366D6" w:rsidP="002E2693"/>
          <w:p w:rsidR="005366D6" w:rsidRDefault="005366D6" w:rsidP="002E2693"/>
          <w:p w:rsidR="005366D6" w:rsidRDefault="005366D6" w:rsidP="002E2693"/>
          <w:p w:rsidR="005366D6" w:rsidRDefault="005366D6" w:rsidP="002E2693"/>
          <w:p w:rsidR="005366D6" w:rsidRDefault="005366D6" w:rsidP="002E2693"/>
          <w:p w:rsidR="005366D6" w:rsidRDefault="005366D6" w:rsidP="002E2693"/>
        </w:tc>
        <w:tc>
          <w:tcPr>
            <w:tcW w:w="4792" w:type="dxa"/>
          </w:tcPr>
          <w:p w:rsidR="005366D6" w:rsidRPr="00C74103" w:rsidRDefault="005366D6" w:rsidP="002E2693">
            <w:pPr>
              <w:autoSpaceDE w:val="0"/>
              <w:autoSpaceDN w:val="0"/>
              <w:adjustRightInd w:val="0"/>
              <w:rPr>
                <w:sz w:val="18"/>
                <w:szCs w:val="20"/>
                <w:highlight w:val="yellow"/>
              </w:rPr>
            </w:pPr>
            <w:r w:rsidRPr="00061E53">
              <w:rPr>
                <w:rFonts w:ascii="SymbolMT" w:hAnsi="SymbolMT" w:cs="SymbolMT"/>
                <w:sz w:val="24"/>
                <w:szCs w:val="24"/>
              </w:rPr>
              <w:t xml:space="preserve"> </w:t>
            </w:r>
            <w:r w:rsidRPr="00061E53">
              <w:rPr>
                <w:rFonts w:ascii="Times New Roman" w:hAnsi="Times New Roman" w:cs="Times New Roman"/>
                <w:b/>
                <w:bCs/>
                <w:sz w:val="24"/>
                <w:szCs w:val="24"/>
              </w:rPr>
              <w:t>Agire</w:t>
            </w:r>
            <w:r w:rsidRPr="00CF7A90">
              <w:rPr>
                <w:rFonts w:ascii="Times New Roman" w:hAnsi="Times New Roman" w:cs="Times New Roman"/>
                <w:b/>
                <w:bCs/>
                <w:sz w:val="24"/>
                <w:szCs w:val="24"/>
              </w:rPr>
              <w:t xml:space="preserve"> in modo autonomo e responsabile</w:t>
            </w:r>
            <w:r w:rsidRPr="00CF7A90">
              <w:rPr>
                <w:rFonts w:ascii="Times New Roman" w:hAnsi="Times New Roman" w:cs="Times New Roman"/>
                <w:sz w:val="24"/>
                <w:szCs w:val="24"/>
              </w:rPr>
              <w:t xml:space="preserve">: </w:t>
            </w:r>
          </w:p>
        </w:tc>
        <w:tc>
          <w:tcPr>
            <w:tcW w:w="4536" w:type="dxa"/>
          </w:tcPr>
          <w:p w:rsidR="005366D6" w:rsidRPr="0059130E" w:rsidRDefault="005366D6" w:rsidP="002E2693">
            <w:pPr>
              <w:rPr>
                <w:rFonts w:ascii="Times New Roman" w:hAnsi="Times New Roman" w:cs="Times New Roman"/>
                <w:sz w:val="24"/>
                <w:szCs w:val="24"/>
              </w:rPr>
            </w:pPr>
            <w:r>
              <w:rPr>
                <w:rFonts w:ascii="Times New Roman" w:hAnsi="Times New Roman" w:cs="Times New Roman"/>
                <w:sz w:val="24"/>
                <w:szCs w:val="24"/>
              </w:rPr>
              <w:t xml:space="preserve"> </w:t>
            </w:r>
            <w:r w:rsidRPr="0059130E">
              <w:rPr>
                <w:rFonts w:ascii="Times New Roman" w:hAnsi="Times New Roman" w:cs="Times New Roman"/>
                <w:sz w:val="24"/>
                <w:szCs w:val="24"/>
              </w:rPr>
              <w:t>•</w:t>
            </w:r>
            <w:r w:rsidRPr="0059130E">
              <w:rPr>
                <w:rFonts w:ascii="Times New Roman" w:hAnsi="Times New Roman" w:cs="Times New Roman"/>
                <w:sz w:val="24"/>
                <w:szCs w:val="24"/>
              </w:rPr>
              <w:tab/>
              <w:t xml:space="preserve">Conoscere e osservare le norme del Codice della strada come pedoni e come       automobilisti </w:t>
            </w:r>
          </w:p>
          <w:p w:rsidR="005366D6" w:rsidRPr="0059130E" w:rsidRDefault="005366D6" w:rsidP="002E2693">
            <w:pPr>
              <w:rPr>
                <w:rFonts w:ascii="Times New Roman" w:hAnsi="Times New Roman" w:cs="Times New Roman"/>
                <w:sz w:val="24"/>
                <w:szCs w:val="24"/>
              </w:rPr>
            </w:pPr>
            <w:r w:rsidRPr="0059130E">
              <w:rPr>
                <w:rFonts w:ascii="Times New Roman" w:hAnsi="Times New Roman" w:cs="Times New Roman"/>
                <w:sz w:val="24"/>
                <w:szCs w:val="24"/>
              </w:rPr>
              <w:t>•</w:t>
            </w:r>
            <w:r w:rsidRPr="0059130E">
              <w:rPr>
                <w:rFonts w:ascii="Times New Roman" w:hAnsi="Times New Roman" w:cs="Times New Roman"/>
                <w:sz w:val="24"/>
                <w:szCs w:val="24"/>
              </w:rPr>
              <w:tab/>
              <w:t>Identificare i principali organismi umanitari, di cooperazione e di tutela dell’ambiente su scala locale e nazionale.</w:t>
            </w:r>
          </w:p>
          <w:p w:rsidR="005366D6" w:rsidRPr="00C74103" w:rsidRDefault="005366D6" w:rsidP="002E2693">
            <w:pPr>
              <w:rPr>
                <w:highlight w:val="yellow"/>
              </w:rPr>
            </w:pPr>
            <w:r w:rsidRPr="0059130E">
              <w:rPr>
                <w:rFonts w:ascii="Times New Roman" w:hAnsi="Times New Roman" w:cs="Times New Roman"/>
                <w:sz w:val="24"/>
                <w:szCs w:val="24"/>
              </w:rPr>
              <w:t>•</w:t>
            </w:r>
            <w:r w:rsidRPr="0059130E">
              <w:rPr>
                <w:rFonts w:ascii="Times New Roman" w:hAnsi="Times New Roman" w:cs="Times New Roman"/>
                <w:sz w:val="24"/>
                <w:szCs w:val="24"/>
              </w:rPr>
              <w:tab/>
              <w:t>Inquadrare storicamente l’evoluzione delle coscienze rispetto ai diritti umani</w:t>
            </w:r>
          </w:p>
        </w:tc>
        <w:tc>
          <w:tcPr>
            <w:tcW w:w="5245" w:type="dxa"/>
            <w:gridSpan w:val="2"/>
          </w:tcPr>
          <w:p w:rsidR="005366D6" w:rsidRPr="0059130E" w:rsidRDefault="005366D6" w:rsidP="002E2693">
            <w:pPr>
              <w:rPr>
                <w:rFonts w:ascii="Times New Roman" w:hAnsi="Times New Roman" w:cs="Times New Roman"/>
                <w:sz w:val="24"/>
                <w:szCs w:val="24"/>
              </w:rPr>
            </w:pPr>
            <w:r>
              <w:rPr>
                <w:rFonts w:ascii="Times New Roman" w:hAnsi="Times New Roman" w:cs="Times New Roman"/>
                <w:sz w:val="24"/>
                <w:szCs w:val="24"/>
              </w:rPr>
              <w:t>1.</w:t>
            </w:r>
            <w:r w:rsidRPr="0059130E">
              <w:rPr>
                <w:rFonts w:ascii="Times New Roman" w:hAnsi="Times New Roman" w:cs="Times New Roman"/>
                <w:sz w:val="24"/>
                <w:szCs w:val="24"/>
              </w:rPr>
              <w:t>Assolvere compiti affidati e assumere iniziative autonome per l’interesse comune.</w:t>
            </w:r>
          </w:p>
          <w:p w:rsidR="005366D6" w:rsidRPr="0059130E" w:rsidRDefault="005366D6" w:rsidP="002E2693">
            <w:pPr>
              <w:rPr>
                <w:rFonts w:ascii="Times New Roman" w:hAnsi="Times New Roman" w:cs="Times New Roman"/>
                <w:sz w:val="24"/>
                <w:szCs w:val="24"/>
              </w:rPr>
            </w:pPr>
            <w:r>
              <w:rPr>
                <w:rFonts w:ascii="Times New Roman" w:hAnsi="Times New Roman" w:cs="Times New Roman"/>
                <w:sz w:val="24"/>
                <w:szCs w:val="24"/>
              </w:rPr>
              <w:t>2.</w:t>
            </w:r>
            <w:r w:rsidRPr="0059130E">
              <w:rPr>
                <w:rFonts w:ascii="Times New Roman" w:hAnsi="Times New Roman" w:cs="Times New Roman"/>
                <w:sz w:val="24"/>
                <w:szCs w:val="24"/>
              </w:rPr>
              <w:t xml:space="preserve"> Collaborare in modo pertinente, responsabile e concreto nel lavoro, nello studio, nell’organizzazione di attività di svago. </w:t>
            </w:r>
          </w:p>
          <w:p w:rsidR="005366D6" w:rsidRDefault="005366D6" w:rsidP="002E2693"/>
        </w:tc>
      </w:tr>
      <w:tr w:rsidR="005366D6" w:rsidTr="002224E3">
        <w:trPr>
          <w:trHeight w:val="1701"/>
        </w:trPr>
        <w:tc>
          <w:tcPr>
            <w:tcW w:w="561" w:type="dxa"/>
          </w:tcPr>
          <w:p w:rsidR="005366D6" w:rsidRDefault="005366D6" w:rsidP="002E2693"/>
        </w:tc>
        <w:tc>
          <w:tcPr>
            <w:tcW w:w="4792" w:type="dxa"/>
          </w:tcPr>
          <w:p w:rsidR="005366D6" w:rsidRPr="007C1ABA" w:rsidRDefault="005366D6" w:rsidP="002E2693">
            <w:pPr>
              <w:autoSpaceDE w:val="0"/>
              <w:autoSpaceDN w:val="0"/>
              <w:adjustRightInd w:val="0"/>
              <w:rPr>
                <w:sz w:val="18"/>
                <w:szCs w:val="20"/>
              </w:rPr>
            </w:pPr>
            <w:r>
              <w:rPr>
                <w:rFonts w:ascii="Times New Roman" w:hAnsi="Times New Roman" w:cs="Times New Roman"/>
                <w:b/>
                <w:bCs/>
                <w:sz w:val="24"/>
                <w:szCs w:val="24"/>
              </w:rPr>
              <w:t>Collaborare e partecipare</w:t>
            </w:r>
          </w:p>
        </w:tc>
        <w:tc>
          <w:tcPr>
            <w:tcW w:w="4536" w:type="dxa"/>
          </w:tcPr>
          <w:p w:rsidR="005366D6" w:rsidRPr="005366D6"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 xml:space="preserve">Tecniche di lavoro di gruppo, tecniche di comunicazione e </w:t>
            </w:r>
            <w:proofErr w:type="spellStart"/>
            <w:r w:rsidRPr="0059130E">
              <w:rPr>
                <w:rFonts w:ascii="Times New Roman" w:hAnsi="Times New Roman" w:cs="Times New Roman"/>
                <w:sz w:val="24"/>
                <w:szCs w:val="24"/>
              </w:rPr>
              <w:t>problem</w:t>
            </w:r>
            <w:proofErr w:type="spellEnd"/>
            <w:r w:rsidRPr="0059130E">
              <w:rPr>
                <w:rFonts w:ascii="Times New Roman" w:hAnsi="Times New Roman" w:cs="Times New Roman"/>
                <w:sz w:val="24"/>
                <w:szCs w:val="24"/>
              </w:rPr>
              <w:t xml:space="preserve"> </w:t>
            </w:r>
            <w:proofErr w:type="spellStart"/>
            <w:r w:rsidRPr="0059130E">
              <w:rPr>
                <w:rFonts w:ascii="Times New Roman" w:hAnsi="Times New Roman" w:cs="Times New Roman"/>
                <w:sz w:val="24"/>
                <w:szCs w:val="24"/>
              </w:rPr>
              <w:t>solving</w:t>
            </w:r>
            <w:proofErr w:type="spellEnd"/>
            <w:r w:rsidRPr="0059130E">
              <w:rPr>
                <w:rFonts w:ascii="Times New Roman" w:hAnsi="Times New Roman" w:cs="Times New Roman"/>
                <w:sz w:val="24"/>
                <w:szCs w:val="24"/>
              </w:rPr>
              <w:t>.</w:t>
            </w:r>
          </w:p>
          <w:p w:rsidR="005366D6" w:rsidRPr="005366D6"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 xml:space="preserve">Attività laboratoriali, </w:t>
            </w:r>
            <w:proofErr w:type="spellStart"/>
            <w:r w:rsidRPr="0059130E">
              <w:rPr>
                <w:rFonts w:ascii="Times New Roman" w:hAnsi="Times New Roman" w:cs="Times New Roman"/>
                <w:sz w:val="24"/>
                <w:szCs w:val="24"/>
              </w:rPr>
              <w:t>peer</w:t>
            </w:r>
            <w:proofErr w:type="spellEnd"/>
            <w:r w:rsidRPr="0059130E">
              <w:rPr>
                <w:rFonts w:ascii="Times New Roman" w:hAnsi="Times New Roman" w:cs="Times New Roman"/>
                <w:sz w:val="24"/>
                <w:szCs w:val="24"/>
              </w:rPr>
              <w:t xml:space="preserve"> </w:t>
            </w:r>
            <w:proofErr w:type="spellStart"/>
            <w:r w:rsidRPr="0059130E">
              <w:rPr>
                <w:rFonts w:ascii="Times New Roman" w:hAnsi="Times New Roman" w:cs="Times New Roman"/>
                <w:sz w:val="24"/>
                <w:szCs w:val="24"/>
              </w:rPr>
              <w:t>toutoring</w:t>
            </w:r>
            <w:proofErr w:type="spellEnd"/>
            <w:r w:rsidRPr="0059130E">
              <w:rPr>
                <w:rFonts w:ascii="Times New Roman" w:hAnsi="Times New Roman" w:cs="Times New Roman"/>
                <w:sz w:val="24"/>
                <w:szCs w:val="24"/>
              </w:rPr>
              <w:t xml:space="preserve">, lavori di gruppo, </w:t>
            </w:r>
            <w:proofErr w:type="spellStart"/>
            <w:r w:rsidRPr="0059130E">
              <w:rPr>
                <w:rFonts w:ascii="Times New Roman" w:hAnsi="Times New Roman" w:cs="Times New Roman"/>
                <w:sz w:val="24"/>
                <w:szCs w:val="24"/>
              </w:rPr>
              <w:t>problem</w:t>
            </w:r>
            <w:proofErr w:type="spellEnd"/>
            <w:r w:rsidRPr="0059130E">
              <w:rPr>
                <w:rFonts w:ascii="Times New Roman" w:hAnsi="Times New Roman" w:cs="Times New Roman"/>
                <w:sz w:val="24"/>
                <w:szCs w:val="24"/>
              </w:rPr>
              <w:t xml:space="preserve"> </w:t>
            </w:r>
            <w:proofErr w:type="spellStart"/>
            <w:r w:rsidRPr="0059130E">
              <w:rPr>
                <w:rFonts w:ascii="Times New Roman" w:hAnsi="Times New Roman" w:cs="Times New Roman"/>
                <w:sz w:val="24"/>
                <w:szCs w:val="24"/>
              </w:rPr>
              <w:t>solving</w:t>
            </w:r>
            <w:proofErr w:type="spellEnd"/>
            <w:r w:rsidRPr="0059130E">
              <w:rPr>
                <w:rFonts w:ascii="Times New Roman" w:hAnsi="Times New Roman" w:cs="Times New Roman"/>
                <w:sz w:val="24"/>
                <w:szCs w:val="24"/>
              </w:rPr>
              <w:t>, agire responsabile, autoconsapevolezza.</w:t>
            </w:r>
          </w:p>
          <w:p w:rsidR="005366D6" w:rsidRPr="0059130E"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Strumenti concettuali ed operativi per il confronto tra tradizioni e culture differenti.</w:t>
            </w:r>
          </w:p>
          <w:p w:rsidR="005366D6" w:rsidRPr="0059130E"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 xml:space="preserve">Conoscere associazioni, circoli culturali, comitati di vario genere, </w:t>
            </w:r>
            <w:r w:rsidRPr="0059130E">
              <w:rPr>
                <w:rFonts w:ascii="Times New Roman" w:hAnsi="Times New Roman" w:cs="Times New Roman"/>
                <w:sz w:val="24"/>
                <w:szCs w:val="24"/>
              </w:rPr>
              <w:lastRenderedPageBreak/>
              <w:t>agenzie formative.</w:t>
            </w:r>
          </w:p>
          <w:p w:rsidR="005366D6" w:rsidRPr="0059130E" w:rsidRDefault="005366D6" w:rsidP="002E2693">
            <w:pPr>
              <w:pStyle w:val="Paragrafoelenco"/>
              <w:numPr>
                <w:ilvl w:val="0"/>
                <w:numId w:val="49"/>
              </w:numPr>
              <w:rPr>
                <w:rFonts w:ascii="Times New Roman" w:hAnsi="Times New Roman" w:cs="Times New Roman"/>
                <w:sz w:val="24"/>
                <w:szCs w:val="24"/>
              </w:rPr>
            </w:pPr>
            <w:r w:rsidRPr="0059130E">
              <w:rPr>
                <w:rFonts w:ascii="Times New Roman" w:hAnsi="Times New Roman" w:cs="Times New Roman"/>
                <w:sz w:val="24"/>
                <w:szCs w:val="24"/>
              </w:rPr>
              <w:t xml:space="preserve">Le norme che regolano il volontariato. </w:t>
            </w:r>
          </w:p>
          <w:p w:rsidR="005366D6" w:rsidRPr="0059130E" w:rsidRDefault="005366D6" w:rsidP="002E2693">
            <w:pPr>
              <w:rPr>
                <w:rFonts w:ascii="Times New Roman" w:hAnsi="Times New Roman" w:cs="Times New Roman"/>
                <w:sz w:val="24"/>
                <w:szCs w:val="24"/>
              </w:rPr>
            </w:pPr>
          </w:p>
          <w:p w:rsidR="005366D6" w:rsidRPr="000447D3" w:rsidRDefault="005366D6" w:rsidP="002E2693">
            <w:pPr>
              <w:rPr>
                <w:rFonts w:ascii="Calibri" w:eastAsia="Calibri" w:hAnsi="Calibri" w:cs="Times New Roman"/>
                <w:sz w:val="16"/>
                <w:szCs w:val="16"/>
              </w:rPr>
            </w:pPr>
          </w:p>
        </w:tc>
        <w:tc>
          <w:tcPr>
            <w:tcW w:w="5245" w:type="dxa"/>
            <w:gridSpan w:val="2"/>
          </w:tcPr>
          <w:p w:rsid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1.Interagire in gruppo;</w:t>
            </w:r>
          </w:p>
          <w:p w:rsidR="005366D6" w:rsidRPr="0059130E"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Pr="0059130E">
              <w:rPr>
                <w:rFonts w:ascii="Times New Roman" w:hAnsi="Times New Roman" w:cs="Times New Roman"/>
                <w:sz w:val="24"/>
                <w:szCs w:val="24"/>
              </w:rPr>
              <w:t>Partecipare attivamente alla vita civile e culturale e della comunità apportando contributi personali e assumendo iniziative personali concrete: assumere compiti, impegnarsi nelle rappresentanze studentesche, associazioni di volontariato; comitati, ecc.</w:t>
            </w:r>
          </w:p>
          <w:p w:rsidR="005366D6" w:rsidRPr="005366D6"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r w:rsidRPr="0059130E">
              <w:rPr>
                <w:rFonts w:ascii="Times New Roman" w:hAnsi="Times New Roman" w:cs="Times New Roman"/>
                <w:sz w:val="24"/>
                <w:szCs w:val="24"/>
              </w:rPr>
              <w:t xml:space="preserve"> Agire in contesti formali e informali rispettando le regole della convivenza civile, le differenze sociali, di genere e di provenienza</w:t>
            </w:r>
          </w:p>
          <w:p w:rsidR="005366D6" w:rsidRPr="0059130E"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Pr="0059130E">
              <w:rPr>
                <w:rFonts w:ascii="Times New Roman" w:hAnsi="Times New Roman" w:cs="Times New Roman"/>
                <w:sz w:val="24"/>
                <w:szCs w:val="24"/>
              </w:rPr>
              <w:t xml:space="preserve">Agire rispettando l’ambiente;  adottare comportamenti di utilizzo oculato delle risorse </w:t>
            </w:r>
            <w:r w:rsidRPr="0059130E">
              <w:rPr>
                <w:rFonts w:ascii="Times New Roman" w:hAnsi="Times New Roman" w:cs="Times New Roman"/>
                <w:sz w:val="24"/>
                <w:szCs w:val="24"/>
              </w:rPr>
              <w:lastRenderedPageBreak/>
              <w:t>naturali ed energetiche.</w:t>
            </w:r>
          </w:p>
          <w:p w:rsidR="005366D6" w:rsidRPr="0059130E"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5.</w:t>
            </w:r>
            <w:r w:rsidRPr="0059130E">
              <w:rPr>
                <w:rFonts w:ascii="Times New Roman" w:hAnsi="Times New Roman" w:cs="Times New Roman"/>
                <w:sz w:val="24"/>
                <w:szCs w:val="24"/>
              </w:rPr>
              <w:t>Riconoscere l’importanza del patrimonio archeologico, architettonico e artistico italiano come fondamentale risorsa economica, della necessità di preservarlo attraverso gli strumenti della tutela e della conservazione.</w:t>
            </w:r>
          </w:p>
          <w:p w:rsidR="005366D6" w:rsidRPr="0059130E" w:rsidRDefault="005366D6" w:rsidP="002E26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6.</w:t>
            </w:r>
            <w:r w:rsidRPr="0059130E">
              <w:rPr>
                <w:rFonts w:ascii="Times New Roman" w:hAnsi="Times New Roman" w:cs="Times New Roman"/>
                <w:sz w:val="24"/>
                <w:szCs w:val="24"/>
              </w:rPr>
              <w:t>Redigere un Curriculum Vitae.</w:t>
            </w:r>
          </w:p>
          <w:p w:rsidR="005366D6" w:rsidRPr="000447D3" w:rsidRDefault="005366D6" w:rsidP="002E2693">
            <w:pPr>
              <w:autoSpaceDE w:val="0"/>
              <w:autoSpaceDN w:val="0"/>
              <w:adjustRightInd w:val="0"/>
              <w:rPr>
                <w:rFonts w:ascii="Calibri" w:eastAsia="Calibri" w:hAnsi="Calibri" w:cs="Times New Roman"/>
                <w:sz w:val="16"/>
                <w:szCs w:val="16"/>
              </w:rPr>
            </w:pPr>
          </w:p>
        </w:tc>
      </w:tr>
    </w:tbl>
    <w:tbl>
      <w:tblPr>
        <w:tblStyle w:val="Grigliatabella"/>
        <w:tblpPr w:leftFromText="141" w:rightFromText="141" w:vertAnchor="text" w:tblpY="1"/>
        <w:tblOverlap w:val="never"/>
        <w:tblW w:w="0" w:type="auto"/>
        <w:tblLook w:val="04A0" w:firstRow="1" w:lastRow="0" w:firstColumn="1" w:lastColumn="0" w:noHBand="0" w:noVBand="1"/>
      </w:tblPr>
      <w:tblGrid>
        <w:gridCol w:w="1728"/>
        <w:gridCol w:w="1822"/>
        <w:gridCol w:w="3505"/>
        <w:gridCol w:w="702"/>
        <w:gridCol w:w="3363"/>
        <w:gridCol w:w="4122"/>
      </w:tblGrid>
      <w:tr w:rsidR="00D15BC7" w:rsidTr="001A3647">
        <w:tc>
          <w:tcPr>
            <w:tcW w:w="8059" w:type="dxa"/>
            <w:gridSpan w:val="4"/>
            <w:tcBorders>
              <w:top w:val="single" w:sz="4" w:space="0" w:color="auto"/>
              <w:bottom w:val="single" w:sz="4" w:space="0" w:color="auto"/>
              <w:right w:val="single" w:sz="4" w:space="0" w:color="auto"/>
            </w:tcBorders>
            <w:shd w:val="clear" w:color="auto" w:fill="E2EFD9" w:themeFill="accent6" w:themeFillTint="33"/>
          </w:tcPr>
          <w:p w:rsidR="00D15BC7" w:rsidRPr="00477A3E" w:rsidRDefault="00D15BC7" w:rsidP="001A3647">
            <w:pPr>
              <w:jc w:val="center"/>
              <w:rPr>
                <w:b/>
                <w:sz w:val="28"/>
              </w:rPr>
            </w:pPr>
            <w:r w:rsidRPr="00477A3E">
              <w:rPr>
                <w:b/>
                <w:sz w:val="28"/>
              </w:rPr>
              <w:lastRenderedPageBreak/>
              <w:t>SEZIONE B: Evidenze e compiti significativi</w:t>
            </w:r>
          </w:p>
        </w:tc>
        <w:tc>
          <w:tcPr>
            <w:tcW w:w="3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15BC7" w:rsidRPr="00D15BC7" w:rsidRDefault="00D15BC7" w:rsidP="001A3647">
            <w:pPr>
              <w:jc w:val="center"/>
              <w:rPr>
                <w:b/>
                <w:i/>
                <w:sz w:val="28"/>
              </w:rPr>
            </w:pPr>
            <w:r w:rsidRPr="00D15BC7">
              <w:rPr>
                <w:b/>
                <w:i/>
                <w:sz w:val="28"/>
              </w:rPr>
              <w:t>Scuola Sec</w:t>
            </w:r>
            <w:r w:rsidR="00F638E4">
              <w:rPr>
                <w:b/>
                <w:i/>
                <w:sz w:val="28"/>
              </w:rPr>
              <w:t xml:space="preserve">.  </w:t>
            </w:r>
            <w:r w:rsidRPr="00D15BC7">
              <w:rPr>
                <w:b/>
                <w:i/>
                <w:sz w:val="28"/>
              </w:rPr>
              <w:t xml:space="preserve"> II grado</w:t>
            </w:r>
            <w:r w:rsidR="00F638E4">
              <w:rPr>
                <w:b/>
                <w:i/>
                <w:sz w:val="28"/>
              </w:rPr>
              <w:t xml:space="preserve">.  </w:t>
            </w:r>
          </w:p>
        </w:tc>
        <w:tc>
          <w:tcPr>
            <w:tcW w:w="4330" w:type="dxa"/>
            <w:tcBorders>
              <w:top w:val="single" w:sz="4" w:space="0" w:color="auto"/>
              <w:left w:val="single" w:sz="4" w:space="0" w:color="auto"/>
              <w:bottom w:val="single" w:sz="4" w:space="0" w:color="auto"/>
              <w:right w:val="single" w:sz="4" w:space="0" w:color="auto"/>
            </w:tcBorders>
            <w:shd w:val="clear" w:color="auto" w:fill="92D050"/>
          </w:tcPr>
          <w:p w:rsidR="00D15BC7" w:rsidRPr="00477A3E" w:rsidRDefault="00A77032" w:rsidP="001A3647">
            <w:pPr>
              <w:rPr>
                <w:b/>
                <w:sz w:val="28"/>
              </w:rPr>
            </w:pPr>
            <w:r>
              <w:rPr>
                <w:b/>
                <w:sz w:val="28"/>
              </w:rPr>
              <w:t>Primo biennio</w:t>
            </w:r>
          </w:p>
        </w:tc>
      </w:tr>
      <w:tr w:rsidR="00B34239" w:rsidTr="001A3647">
        <w:tc>
          <w:tcPr>
            <w:tcW w:w="3652" w:type="dxa"/>
            <w:gridSpan w:val="2"/>
            <w:tcBorders>
              <w:top w:val="single" w:sz="4" w:space="0" w:color="auto"/>
              <w:right w:val="single" w:sz="4" w:space="0" w:color="auto"/>
            </w:tcBorders>
            <w:shd w:val="clear" w:color="auto" w:fill="E2EFD9" w:themeFill="accent6" w:themeFillTint="33"/>
          </w:tcPr>
          <w:p w:rsidR="00B34239" w:rsidRPr="001C06FF" w:rsidRDefault="00B34239" w:rsidP="001A3647">
            <w:pPr>
              <w:rPr>
                <w:rFonts w:ascii="Times New Roman" w:eastAsiaTheme="minorEastAsia" w:hAnsi="Times New Roman" w:cs="Times New Roman"/>
                <w:sz w:val="24"/>
                <w:szCs w:val="24"/>
                <w:lang w:eastAsia="it-IT"/>
              </w:rPr>
            </w:pPr>
            <w:r w:rsidRPr="001C06FF">
              <w:rPr>
                <w:rFonts w:ascii="Times New Roman" w:eastAsiaTheme="minorEastAsia" w:hAnsi="Times New Roman" w:cs="Times New Roman"/>
                <w:sz w:val="24"/>
                <w:szCs w:val="24"/>
                <w:lang w:eastAsia="it-IT"/>
              </w:rPr>
              <w:t>Competenza chiave europea</w:t>
            </w:r>
          </w:p>
        </w:tc>
        <w:tc>
          <w:tcPr>
            <w:tcW w:w="12268" w:type="dxa"/>
            <w:gridSpan w:val="4"/>
            <w:tcBorders>
              <w:top w:val="single" w:sz="4" w:space="0" w:color="auto"/>
              <w:left w:val="single" w:sz="4" w:space="0" w:color="auto"/>
              <w:bottom w:val="nil"/>
            </w:tcBorders>
          </w:tcPr>
          <w:p w:rsidR="00B34239" w:rsidRPr="001C06FF" w:rsidRDefault="00B34239" w:rsidP="001A3647">
            <w:pPr>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 xml:space="preserve">.  </w:t>
            </w:r>
            <w:r w:rsidR="001A3647" w:rsidRPr="00A77032">
              <w:rPr>
                <w:rFonts w:ascii="Comic Sans MS" w:eastAsia="Calibri" w:hAnsi="Comic Sans MS" w:cs="Comic Sans MS"/>
                <w:b/>
                <w:bCs/>
                <w:color w:val="000000"/>
                <w:sz w:val="26"/>
                <w:szCs w:val="26"/>
              </w:rPr>
              <w:t xml:space="preserve"> </w:t>
            </w:r>
            <w:r w:rsidR="001A3647">
              <w:rPr>
                <w:rFonts w:ascii="Comic Sans MS" w:eastAsia="Calibri" w:hAnsi="Comic Sans MS" w:cs="Comic Sans MS"/>
                <w:b/>
                <w:bCs/>
                <w:color w:val="000000"/>
                <w:sz w:val="26"/>
                <w:szCs w:val="26"/>
              </w:rPr>
              <w:t>Competenze sociali e civiche</w:t>
            </w:r>
          </w:p>
          <w:p w:rsidR="00B34239" w:rsidRDefault="00B34239" w:rsidP="001A3647">
            <w:pPr>
              <w:jc w:val="center"/>
            </w:pPr>
          </w:p>
        </w:tc>
      </w:tr>
      <w:tr w:rsidR="00721298" w:rsidTr="001A3647">
        <w:tc>
          <w:tcPr>
            <w:tcW w:w="1784" w:type="dxa"/>
            <w:shd w:val="clear" w:color="auto" w:fill="E2EFD9" w:themeFill="accent6" w:themeFillTint="33"/>
          </w:tcPr>
          <w:p w:rsidR="00721298" w:rsidRPr="004254B4" w:rsidRDefault="00721298" w:rsidP="001A3647">
            <w:pPr>
              <w:rPr>
                <w:b/>
                <w:sz w:val="28"/>
              </w:rPr>
            </w:pPr>
          </w:p>
        </w:tc>
        <w:tc>
          <w:tcPr>
            <w:tcW w:w="5547" w:type="dxa"/>
            <w:gridSpan w:val="2"/>
            <w:shd w:val="clear" w:color="auto" w:fill="E2EFD9" w:themeFill="accent6" w:themeFillTint="33"/>
          </w:tcPr>
          <w:p w:rsidR="00721298" w:rsidRPr="004254B4" w:rsidRDefault="00721298" w:rsidP="001A3647">
            <w:pPr>
              <w:jc w:val="center"/>
              <w:rPr>
                <w:b/>
                <w:sz w:val="28"/>
              </w:rPr>
            </w:pPr>
            <w:r w:rsidRPr="004254B4">
              <w:rPr>
                <w:b/>
                <w:sz w:val="28"/>
              </w:rPr>
              <w:t>Evidenze</w:t>
            </w:r>
          </w:p>
        </w:tc>
        <w:tc>
          <w:tcPr>
            <w:tcW w:w="728" w:type="dxa"/>
            <w:shd w:val="clear" w:color="auto" w:fill="E2EFD9" w:themeFill="accent6" w:themeFillTint="33"/>
          </w:tcPr>
          <w:p w:rsidR="00721298" w:rsidRPr="004254B4" w:rsidRDefault="00721298" w:rsidP="001A3647">
            <w:pPr>
              <w:jc w:val="center"/>
              <w:rPr>
                <w:b/>
                <w:sz w:val="28"/>
              </w:rPr>
            </w:pPr>
          </w:p>
        </w:tc>
        <w:tc>
          <w:tcPr>
            <w:tcW w:w="7861" w:type="dxa"/>
            <w:gridSpan w:val="2"/>
            <w:shd w:val="clear" w:color="auto" w:fill="E2EFD9" w:themeFill="accent6" w:themeFillTint="33"/>
          </w:tcPr>
          <w:p w:rsidR="00721298" w:rsidRPr="00D15BC7" w:rsidRDefault="00721298" w:rsidP="001A3647">
            <w:pPr>
              <w:jc w:val="center"/>
              <w:rPr>
                <w:b/>
                <w:i/>
                <w:sz w:val="28"/>
              </w:rPr>
            </w:pPr>
            <w:r w:rsidRPr="00D15BC7">
              <w:rPr>
                <w:b/>
                <w:i/>
                <w:sz w:val="28"/>
              </w:rPr>
              <w:t>Compiti significativi</w:t>
            </w:r>
          </w:p>
        </w:tc>
      </w:tr>
      <w:tr w:rsidR="00721298" w:rsidTr="001A3647">
        <w:tc>
          <w:tcPr>
            <w:tcW w:w="1784" w:type="dxa"/>
          </w:tcPr>
          <w:p w:rsidR="00721298" w:rsidRDefault="00721298" w:rsidP="001A3647"/>
        </w:tc>
        <w:tc>
          <w:tcPr>
            <w:tcW w:w="5547" w:type="dxa"/>
            <w:gridSpan w:val="2"/>
          </w:tcPr>
          <w:p w:rsidR="001A3647" w:rsidRDefault="001A3647" w:rsidP="001A3647">
            <w:pPr>
              <w:autoSpaceDE w:val="0"/>
              <w:autoSpaceDN w:val="0"/>
              <w:adjustRightInd w:val="0"/>
            </w:pPr>
            <w:r>
              <w:t>La Costituzione italiana.</w:t>
            </w:r>
          </w:p>
          <w:p w:rsidR="001A3647" w:rsidRDefault="001A3647" w:rsidP="001A3647">
            <w:pPr>
              <w:autoSpaceDE w:val="0"/>
              <w:autoSpaceDN w:val="0"/>
              <w:adjustRightInd w:val="0"/>
            </w:pPr>
            <w:r>
              <w:t xml:space="preserve"> L’Unione europea e le grandi organizzazioni internazionali.</w:t>
            </w:r>
          </w:p>
          <w:p w:rsidR="001A3647" w:rsidRDefault="001A3647" w:rsidP="001A3647">
            <w:pPr>
              <w:autoSpaceDE w:val="0"/>
              <w:autoSpaceDN w:val="0"/>
              <w:adjustRightInd w:val="0"/>
            </w:pPr>
            <w:r>
              <w:t>Concetti di base di norma giuridica e fonti del diritto Costituzione e cittadinanza: principi, libertà, diritti e doveri. Forme di stato e forme di governo.</w:t>
            </w:r>
          </w:p>
          <w:p w:rsidR="001A3647" w:rsidRDefault="001A3647" w:rsidP="001A3647">
            <w:pPr>
              <w:autoSpaceDE w:val="0"/>
              <w:autoSpaceDN w:val="0"/>
              <w:adjustRightInd w:val="0"/>
            </w:pPr>
            <w:r>
              <w:t>Costituzione e cittadinanza: lo Stato nella Costituzione italiana Istituzioni locali, nazionali e internazionali.</w:t>
            </w:r>
          </w:p>
          <w:p w:rsidR="001A3647" w:rsidRDefault="001A3647" w:rsidP="001A3647">
            <w:pPr>
              <w:autoSpaceDE w:val="0"/>
              <w:autoSpaceDN w:val="0"/>
              <w:adjustRightInd w:val="0"/>
            </w:pPr>
            <w:r>
              <w:t xml:space="preserve">Tecniche di lavoro di gruppo. Tecniche di comunicazione. Organizzazioni locali, nazionali, sovranazionali di impegno culturale, sociale, umanitario, di tutela ambientale, ecc.. Normative, norme tecniche e comportamenti di sicurezza e igiene negli ambienti di lavoro. Norme sulla riservatezza. </w:t>
            </w:r>
            <w:r>
              <w:tab/>
              <w:t xml:space="preserve"> </w:t>
            </w:r>
          </w:p>
          <w:p w:rsidR="001A3647" w:rsidRDefault="001A3647" w:rsidP="001A3647">
            <w:pPr>
              <w:autoSpaceDE w:val="0"/>
              <w:autoSpaceDN w:val="0"/>
              <w:adjustRightInd w:val="0"/>
            </w:pPr>
          </w:p>
          <w:p w:rsidR="001A3647" w:rsidRDefault="001A3647" w:rsidP="001A3647">
            <w:pPr>
              <w:autoSpaceDE w:val="0"/>
              <w:autoSpaceDN w:val="0"/>
              <w:adjustRightInd w:val="0"/>
            </w:pPr>
          </w:p>
          <w:p w:rsidR="00721298" w:rsidRDefault="00721298" w:rsidP="001A3647">
            <w:pPr>
              <w:autoSpaceDE w:val="0"/>
              <w:autoSpaceDN w:val="0"/>
              <w:adjustRightInd w:val="0"/>
            </w:pPr>
          </w:p>
        </w:tc>
        <w:tc>
          <w:tcPr>
            <w:tcW w:w="728" w:type="dxa"/>
          </w:tcPr>
          <w:p w:rsidR="00721298" w:rsidRDefault="00721298" w:rsidP="001A3647"/>
        </w:tc>
        <w:tc>
          <w:tcPr>
            <w:tcW w:w="7861" w:type="dxa"/>
            <w:gridSpan w:val="2"/>
          </w:tcPr>
          <w:p w:rsidR="001A3647" w:rsidRDefault="001A3647" w:rsidP="001A3647">
            <w:pPr>
              <w:pStyle w:val="Paragrafoelenco"/>
              <w:numPr>
                <w:ilvl w:val="0"/>
                <w:numId w:val="47"/>
              </w:numPr>
              <w:autoSpaceDE w:val="0"/>
              <w:autoSpaceDN w:val="0"/>
              <w:adjustRightInd w:val="0"/>
            </w:pPr>
            <w:r>
              <w:t xml:space="preserve">Sulla base delle norme e dei documenti (regolamento d’istituto, statuto degli studenti e delle studentesse, Costituzione) individua la procedura per risolvere un problema che si presenta nel corso della sua vita scolastica (nota disciplinare, ritardo nella consegna dei compiti, conflitti interni alla classe, comodato d’uso dei testi scolastici). </w:t>
            </w:r>
          </w:p>
          <w:p w:rsidR="001A3647" w:rsidRDefault="001A3647" w:rsidP="00061E53">
            <w:pPr>
              <w:pStyle w:val="Paragrafoelenco"/>
              <w:numPr>
                <w:ilvl w:val="0"/>
                <w:numId w:val="47"/>
              </w:numPr>
              <w:autoSpaceDE w:val="0"/>
              <w:autoSpaceDN w:val="0"/>
              <w:adjustRightInd w:val="0"/>
            </w:pPr>
            <w:r>
              <w:t xml:space="preserve">Dato un fenomeno o un problema sociale, culturale, ambientale analizza ed interpreta fonti scritte, iconografiche, orali e multimediali per realizzare un documento informativo-divulgativo. </w:t>
            </w:r>
          </w:p>
          <w:p w:rsidR="001A3647" w:rsidRDefault="001A3647" w:rsidP="00061E53">
            <w:pPr>
              <w:pStyle w:val="Paragrafoelenco"/>
              <w:numPr>
                <w:ilvl w:val="0"/>
                <w:numId w:val="47"/>
              </w:numPr>
              <w:autoSpaceDE w:val="0"/>
              <w:autoSpaceDN w:val="0"/>
              <w:adjustRightInd w:val="0"/>
            </w:pPr>
            <w:r>
              <w:t xml:space="preserve">Organizza e partecipa ad un’assemblea ricostruendo un particolare contesto storico (nell’antica Atene, nell’antica Roma, in un Comune medioevale) o, in contesto reale, un consiglio comunale, consiglio d’amministrazione, associazione di volontariato, redigendo un verbale. </w:t>
            </w:r>
          </w:p>
          <w:p w:rsidR="0080761E" w:rsidRPr="002224E3" w:rsidRDefault="001A3647" w:rsidP="002224E3">
            <w:pPr>
              <w:pStyle w:val="Paragrafoelenco"/>
              <w:numPr>
                <w:ilvl w:val="0"/>
                <w:numId w:val="47"/>
              </w:numPr>
              <w:autoSpaceDE w:val="0"/>
              <w:autoSpaceDN w:val="0"/>
              <w:adjustRightInd w:val="0"/>
            </w:pPr>
            <w:r>
              <w:t xml:space="preserve">Argomenta citando le fonti normative, economiche, scientifiche sulle problematiche relative al sistema uomo-ambiente, individua i principi su cui si basano le scelte territoriali, nazionali, internazionali sullo sviluppo sostenibile e ne coglie la complessità in una prospettiva globale e intergenerazionale per scrivere un articolo, partecipare a un dibattito, partecipare ad un concorso. </w:t>
            </w:r>
          </w:p>
        </w:tc>
      </w:tr>
      <w:tr w:rsidR="005366D6" w:rsidRPr="00477A3E" w:rsidTr="002E2693">
        <w:tc>
          <w:tcPr>
            <w:tcW w:w="8059" w:type="dxa"/>
            <w:gridSpan w:val="4"/>
            <w:tcBorders>
              <w:top w:val="single" w:sz="4" w:space="0" w:color="auto"/>
              <w:bottom w:val="single" w:sz="4" w:space="0" w:color="auto"/>
              <w:right w:val="single" w:sz="4" w:space="0" w:color="auto"/>
            </w:tcBorders>
            <w:shd w:val="clear" w:color="auto" w:fill="E2EFD9" w:themeFill="accent6" w:themeFillTint="33"/>
          </w:tcPr>
          <w:p w:rsidR="005366D6" w:rsidRPr="00477A3E" w:rsidRDefault="005366D6" w:rsidP="002E2693">
            <w:pPr>
              <w:jc w:val="center"/>
              <w:rPr>
                <w:b/>
                <w:sz w:val="28"/>
              </w:rPr>
            </w:pPr>
            <w:r w:rsidRPr="00477A3E">
              <w:rPr>
                <w:b/>
                <w:sz w:val="28"/>
              </w:rPr>
              <w:t>SEZIONE B: Evidenze e compiti significativi</w:t>
            </w:r>
          </w:p>
        </w:tc>
        <w:tc>
          <w:tcPr>
            <w:tcW w:w="3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366D6" w:rsidRPr="00D15BC7" w:rsidRDefault="005366D6" w:rsidP="002E2693">
            <w:pPr>
              <w:jc w:val="center"/>
              <w:rPr>
                <w:b/>
                <w:i/>
                <w:sz w:val="28"/>
              </w:rPr>
            </w:pPr>
            <w:r w:rsidRPr="00D15BC7">
              <w:rPr>
                <w:b/>
                <w:i/>
                <w:sz w:val="28"/>
              </w:rPr>
              <w:t>Scuola Sec</w:t>
            </w:r>
            <w:r>
              <w:rPr>
                <w:b/>
                <w:i/>
                <w:sz w:val="28"/>
              </w:rPr>
              <w:t xml:space="preserve">.  </w:t>
            </w:r>
            <w:r w:rsidRPr="00D15BC7">
              <w:rPr>
                <w:b/>
                <w:i/>
                <w:sz w:val="28"/>
              </w:rPr>
              <w:t xml:space="preserve"> II grado</w:t>
            </w:r>
            <w:r>
              <w:rPr>
                <w:b/>
                <w:i/>
                <w:sz w:val="28"/>
              </w:rPr>
              <w:t xml:space="preserve">.  </w:t>
            </w:r>
          </w:p>
        </w:tc>
        <w:tc>
          <w:tcPr>
            <w:tcW w:w="4330" w:type="dxa"/>
            <w:tcBorders>
              <w:top w:val="single" w:sz="4" w:space="0" w:color="auto"/>
              <w:left w:val="single" w:sz="4" w:space="0" w:color="auto"/>
              <w:bottom w:val="single" w:sz="4" w:space="0" w:color="auto"/>
              <w:right w:val="single" w:sz="4" w:space="0" w:color="auto"/>
            </w:tcBorders>
            <w:shd w:val="clear" w:color="auto" w:fill="92D050"/>
          </w:tcPr>
          <w:p w:rsidR="005366D6" w:rsidRPr="00477A3E" w:rsidRDefault="005366D6" w:rsidP="002E2693">
            <w:pPr>
              <w:rPr>
                <w:b/>
                <w:sz w:val="28"/>
              </w:rPr>
            </w:pPr>
            <w:r>
              <w:rPr>
                <w:b/>
                <w:sz w:val="28"/>
              </w:rPr>
              <w:t>Secondo biennio</w:t>
            </w:r>
          </w:p>
        </w:tc>
      </w:tr>
      <w:tr w:rsidR="005366D6" w:rsidTr="002E2693">
        <w:tc>
          <w:tcPr>
            <w:tcW w:w="3652" w:type="dxa"/>
            <w:gridSpan w:val="2"/>
            <w:tcBorders>
              <w:top w:val="single" w:sz="4" w:space="0" w:color="auto"/>
              <w:right w:val="single" w:sz="4" w:space="0" w:color="auto"/>
            </w:tcBorders>
            <w:shd w:val="clear" w:color="auto" w:fill="E2EFD9" w:themeFill="accent6" w:themeFillTint="33"/>
          </w:tcPr>
          <w:p w:rsidR="005366D6" w:rsidRPr="001C06FF" w:rsidRDefault="005366D6" w:rsidP="002E2693">
            <w:pPr>
              <w:rPr>
                <w:rFonts w:ascii="Times New Roman" w:eastAsiaTheme="minorEastAsia" w:hAnsi="Times New Roman" w:cs="Times New Roman"/>
                <w:sz w:val="24"/>
                <w:szCs w:val="24"/>
                <w:lang w:eastAsia="it-IT"/>
              </w:rPr>
            </w:pPr>
            <w:r w:rsidRPr="001C06FF">
              <w:rPr>
                <w:rFonts w:ascii="Times New Roman" w:eastAsiaTheme="minorEastAsia" w:hAnsi="Times New Roman" w:cs="Times New Roman"/>
                <w:sz w:val="24"/>
                <w:szCs w:val="24"/>
                <w:lang w:eastAsia="it-IT"/>
              </w:rPr>
              <w:t>Competenza chiave europea</w:t>
            </w:r>
          </w:p>
        </w:tc>
        <w:tc>
          <w:tcPr>
            <w:tcW w:w="12268" w:type="dxa"/>
            <w:gridSpan w:val="4"/>
            <w:tcBorders>
              <w:top w:val="single" w:sz="4" w:space="0" w:color="auto"/>
              <w:left w:val="single" w:sz="4" w:space="0" w:color="auto"/>
              <w:bottom w:val="nil"/>
            </w:tcBorders>
          </w:tcPr>
          <w:p w:rsidR="005366D6" w:rsidRPr="001C06FF" w:rsidRDefault="005366D6" w:rsidP="002E2693">
            <w:pPr>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 xml:space="preserve">.  </w:t>
            </w:r>
            <w:r w:rsidRPr="00A77032">
              <w:rPr>
                <w:rFonts w:ascii="Comic Sans MS" w:eastAsia="Calibri" w:hAnsi="Comic Sans MS" w:cs="Comic Sans MS"/>
                <w:b/>
                <w:bCs/>
                <w:color w:val="000000"/>
                <w:sz w:val="26"/>
                <w:szCs w:val="26"/>
              </w:rPr>
              <w:t xml:space="preserve"> </w:t>
            </w:r>
            <w:r>
              <w:rPr>
                <w:rFonts w:ascii="Comic Sans MS" w:eastAsia="Calibri" w:hAnsi="Comic Sans MS" w:cs="Comic Sans MS"/>
                <w:b/>
                <w:bCs/>
                <w:color w:val="000000"/>
                <w:sz w:val="26"/>
                <w:szCs w:val="26"/>
              </w:rPr>
              <w:t>Competenze sociali e civiche</w:t>
            </w:r>
          </w:p>
          <w:p w:rsidR="005366D6" w:rsidRDefault="005366D6" w:rsidP="002E2693">
            <w:pPr>
              <w:jc w:val="center"/>
            </w:pPr>
          </w:p>
        </w:tc>
      </w:tr>
      <w:tr w:rsidR="005366D6" w:rsidRPr="00D15BC7" w:rsidTr="002E2693">
        <w:tc>
          <w:tcPr>
            <w:tcW w:w="1784" w:type="dxa"/>
            <w:shd w:val="clear" w:color="auto" w:fill="E2EFD9" w:themeFill="accent6" w:themeFillTint="33"/>
          </w:tcPr>
          <w:p w:rsidR="005366D6" w:rsidRPr="004254B4" w:rsidRDefault="005366D6" w:rsidP="002E2693">
            <w:pPr>
              <w:rPr>
                <w:b/>
                <w:sz w:val="28"/>
              </w:rPr>
            </w:pPr>
          </w:p>
        </w:tc>
        <w:tc>
          <w:tcPr>
            <w:tcW w:w="5547" w:type="dxa"/>
            <w:gridSpan w:val="2"/>
            <w:shd w:val="clear" w:color="auto" w:fill="E2EFD9" w:themeFill="accent6" w:themeFillTint="33"/>
          </w:tcPr>
          <w:p w:rsidR="005366D6" w:rsidRPr="004254B4" w:rsidRDefault="005366D6" w:rsidP="002E2693">
            <w:pPr>
              <w:jc w:val="center"/>
              <w:rPr>
                <w:b/>
                <w:sz w:val="28"/>
              </w:rPr>
            </w:pPr>
            <w:r w:rsidRPr="004254B4">
              <w:rPr>
                <w:b/>
                <w:sz w:val="28"/>
              </w:rPr>
              <w:t>Evidenze</w:t>
            </w:r>
          </w:p>
        </w:tc>
        <w:tc>
          <w:tcPr>
            <w:tcW w:w="728" w:type="dxa"/>
            <w:shd w:val="clear" w:color="auto" w:fill="E2EFD9" w:themeFill="accent6" w:themeFillTint="33"/>
          </w:tcPr>
          <w:p w:rsidR="005366D6" w:rsidRPr="004254B4" w:rsidRDefault="005366D6" w:rsidP="002E2693">
            <w:pPr>
              <w:jc w:val="center"/>
              <w:rPr>
                <w:b/>
                <w:sz w:val="28"/>
              </w:rPr>
            </w:pPr>
          </w:p>
        </w:tc>
        <w:tc>
          <w:tcPr>
            <w:tcW w:w="7861" w:type="dxa"/>
            <w:gridSpan w:val="2"/>
            <w:shd w:val="clear" w:color="auto" w:fill="E2EFD9" w:themeFill="accent6" w:themeFillTint="33"/>
          </w:tcPr>
          <w:p w:rsidR="005366D6" w:rsidRPr="00D15BC7" w:rsidRDefault="005366D6" w:rsidP="002E2693">
            <w:pPr>
              <w:jc w:val="center"/>
              <w:rPr>
                <w:b/>
                <w:i/>
                <w:sz w:val="28"/>
              </w:rPr>
            </w:pPr>
            <w:r w:rsidRPr="00D15BC7">
              <w:rPr>
                <w:b/>
                <w:i/>
                <w:sz w:val="28"/>
              </w:rPr>
              <w:t>Compiti significativi</w:t>
            </w:r>
          </w:p>
        </w:tc>
      </w:tr>
      <w:tr w:rsidR="005366D6" w:rsidRPr="0059130E" w:rsidTr="002E2693">
        <w:tc>
          <w:tcPr>
            <w:tcW w:w="1784" w:type="dxa"/>
          </w:tcPr>
          <w:p w:rsidR="005366D6" w:rsidRDefault="005366D6" w:rsidP="002E2693"/>
        </w:tc>
        <w:tc>
          <w:tcPr>
            <w:tcW w:w="5547" w:type="dxa"/>
            <w:gridSpan w:val="2"/>
          </w:tcPr>
          <w:p w:rsidR="005366D6" w:rsidRPr="0059130E" w:rsidRDefault="005366D6" w:rsidP="002E2693">
            <w:pPr>
              <w:numPr>
                <w:ilvl w:val="0"/>
                <w:numId w:val="46"/>
              </w:numPr>
              <w:autoSpaceDE w:val="0"/>
              <w:autoSpaceDN w:val="0"/>
              <w:adjustRightInd w:val="0"/>
            </w:pPr>
            <w:r w:rsidRPr="0059130E">
              <w:t>Rispetta nell’agire quotidiano le indicazioni contenute nella Costituzione</w:t>
            </w:r>
          </w:p>
          <w:p w:rsidR="005366D6" w:rsidRPr="0059130E" w:rsidRDefault="005366D6" w:rsidP="002E2693">
            <w:pPr>
              <w:numPr>
                <w:ilvl w:val="0"/>
                <w:numId w:val="46"/>
              </w:numPr>
              <w:autoSpaceDE w:val="0"/>
              <w:autoSpaceDN w:val="0"/>
              <w:adjustRightInd w:val="0"/>
            </w:pPr>
            <w:r w:rsidRPr="0059130E">
              <w:t>Agisce in maniera responsabile rispettando le norme di sicurezza e del Codice della strada</w:t>
            </w:r>
          </w:p>
          <w:p w:rsidR="005366D6" w:rsidRPr="0059130E" w:rsidRDefault="005366D6" w:rsidP="002E2693">
            <w:pPr>
              <w:numPr>
                <w:ilvl w:val="0"/>
                <w:numId w:val="46"/>
              </w:numPr>
              <w:autoSpaceDE w:val="0"/>
              <w:autoSpaceDN w:val="0"/>
              <w:adjustRightInd w:val="0"/>
            </w:pPr>
            <w:r w:rsidRPr="0059130E">
              <w:t xml:space="preserve">Argomenta sugli scopi dei principali organismi locali e nazionali </w:t>
            </w:r>
          </w:p>
          <w:p w:rsidR="005366D6" w:rsidRPr="0059130E" w:rsidRDefault="005366D6" w:rsidP="002E2693">
            <w:pPr>
              <w:numPr>
                <w:ilvl w:val="0"/>
                <w:numId w:val="46"/>
              </w:numPr>
              <w:autoSpaceDE w:val="0"/>
              <w:autoSpaceDN w:val="0"/>
              <w:adjustRightInd w:val="0"/>
            </w:pPr>
            <w:r w:rsidRPr="0059130E">
              <w:t xml:space="preserve">E’ consapevole dell’evoluzione delle coscienze in materia di diritti umani e assume comportamenti congrui  </w:t>
            </w:r>
          </w:p>
          <w:p w:rsidR="005366D6" w:rsidRPr="0059130E" w:rsidRDefault="005366D6" w:rsidP="002E2693">
            <w:pPr>
              <w:autoSpaceDE w:val="0"/>
              <w:autoSpaceDN w:val="0"/>
              <w:adjustRightInd w:val="0"/>
            </w:pPr>
          </w:p>
          <w:p w:rsidR="005366D6" w:rsidRPr="0059130E" w:rsidRDefault="005366D6" w:rsidP="002E2693">
            <w:pPr>
              <w:numPr>
                <w:ilvl w:val="0"/>
                <w:numId w:val="46"/>
              </w:numPr>
              <w:autoSpaceDE w:val="0"/>
              <w:autoSpaceDN w:val="0"/>
              <w:adjustRightInd w:val="0"/>
            </w:pPr>
            <w:r w:rsidRPr="0059130E">
              <w:t>Porta a compimento gli incarichi assegnatigli in maniera autonoma</w:t>
            </w:r>
          </w:p>
          <w:p w:rsidR="005366D6" w:rsidRPr="0059130E" w:rsidRDefault="005366D6" w:rsidP="002E2693">
            <w:pPr>
              <w:numPr>
                <w:ilvl w:val="0"/>
                <w:numId w:val="46"/>
              </w:numPr>
              <w:autoSpaceDE w:val="0"/>
              <w:autoSpaceDN w:val="0"/>
              <w:adjustRightInd w:val="0"/>
            </w:pPr>
            <w:r w:rsidRPr="0059130E">
              <w:t>Collabora ed organizza attività in ambito scolastico e non</w:t>
            </w:r>
          </w:p>
          <w:p w:rsidR="005366D6" w:rsidRPr="0059130E" w:rsidRDefault="005366D6" w:rsidP="002E2693">
            <w:pPr>
              <w:numPr>
                <w:ilvl w:val="0"/>
                <w:numId w:val="46"/>
              </w:numPr>
              <w:autoSpaceDE w:val="0"/>
              <w:autoSpaceDN w:val="0"/>
              <w:adjustRightInd w:val="0"/>
            </w:pPr>
            <w:r w:rsidRPr="0059130E">
              <w:t xml:space="preserve">Evidenzia spirito di iniziativa   impegnandosi attivamente nel  sociale e nelle manifestazioni di istituto </w:t>
            </w:r>
          </w:p>
          <w:p w:rsidR="005366D6" w:rsidRPr="0059130E" w:rsidRDefault="005366D6" w:rsidP="002E2693">
            <w:pPr>
              <w:numPr>
                <w:ilvl w:val="0"/>
                <w:numId w:val="46"/>
              </w:numPr>
              <w:autoSpaceDE w:val="0"/>
              <w:autoSpaceDN w:val="0"/>
              <w:adjustRightInd w:val="0"/>
            </w:pPr>
            <w:r w:rsidRPr="0059130E">
              <w:t xml:space="preserve">Agisce nel rispetto delle idee, degli usi e dei costumi altrui, avendo riguardo della parità di genere </w:t>
            </w:r>
          </w:p>
          <w:p w:rsidR="005366D6" w:rsidRPr="0059130E" w:rsidRDefault="005366D6" w:rsidP="002E2693">
            <w:pPr>
              <w:numPr>
                <w:ilvl w:val="0"/>
                <w:numId w:val="46"/>
              </w:numPr>
              <w:autoSpaceDE w:val="0"/>
              <w:autoSpaceDN w:val="0"/>
              <w:adjustRightInd w:val="0"/>
            </w:pPr>
            <w:r w:rsidRPr="0059130E">
              <w:t>Adotta comportamenti rispettosi dell’ambiente consapevole dell’importanza di preservare le risorse naturali</w:t>
            </w:r>
          </w:p>
          <w:p w:rsidR="005366D6" w:rsidRDefault="005366D6" w:rsidP="002E2693">
            <w:pPr>
              <w:pStyle w:val="Paragrafoelenco"/>
              <w:numPr>
                <w:ilvl w:val="0"/>
                <w:numId w:val="46"/>
              </w:numPr>
              <w:autoSpaceDE w:val="0"/>
              <w:autoSpaceDN w:val="0"/>
              <w:adjustRightInd w:val="0"/>
            </w:pPr>
            <w:r w:rsidRPr="0059130E">
              <w:t>Compila un Curriculum Vitae</w:t>
            </w:r>
          </w:p>
        </w:tc>
        <w:tc>
          <w:tcPr>
            <w:tcW w:w="728" w:type="dxa"/>
          </w:tcPr>
          <w:p w:rsidR="005366D6" w:rsidRDefault="005366D6" w:rsidP="002E2693"/>
        </w:tc>
        <w:tc>
          <w:tcPr>
            <w:tcW w:w="7861" w:type="dxa"/>
            <w:gridSpan w:val="2"/>
          </w:tcPr>
          <w:p w:rsidR="005366D6" w:rsidRPr="0059130E" w:rsidRDefault="005366D6" w:rsidP="002E2693">
            <w:pPr>
              <w:numPr>
                <w:ilvl w:val="0"/>
                <w:numId w:val="50"/>
              </w:numPr>
              <w:autoSpaceDE w:val="0"/>
              <w:autoSpaceDN w:val="0"/>
              <w:adjustRightInd w:val="0"/>
            </w:pPr>
            <w:r w:rsidRPr="0059130E">
              <w:t xml:space="preserve">Sulla base delle norme e dei documenti (regolamento d’istituto, statuto degli studenti e delle studentesse, Costituzione) individua la procedura per risolvere un problema che si presenta nel corso della tua vita scolastica (nota disciplinare, ritardo nella consegna dei compiti, conflitti interni alla classe, comodato d’uso dei testi scolastici). </w:t>
            </w:r>
          </w:p>
          <w:p w:rsidR="005366D6" w:rsidRPr="0059130E" w:rsidRDefault="005366D6" w:rsidP="002E2693">
            <w:pPr>
              <w:numPr>
                <w:ilvl w:val="0"/>
                <w:numId w:val="50"/>
              </w:numPr>
              <w:autoSpaceDE w:val="0"/>
              <w:autoSpaceDN w:val="0"/>
              <w:adjustRightInd w:val="0"/>
            </w:pPr>
            <w:r w:rsidRPr="0059130E">
              <w:t>Dato un fenomeno o un problema sociale, culturale, ambientale analizza ed interpreta fonti scritte, iconografiche, orali e multimediali per realizzare un documento informativo-divulgativo.</w:t>
            </w:r>
          </w:p>
          <w:p w:rsidR="005366D6" w:rsidRPr="0059130E" w:rsidRDefault="005366D6" w:rsidP="00061E53">
            <w:pPr>
              <w:numPr>
                <w:ilvl w:val="0"/>
                <w:numId w:val="50"/>
              </w:numPr>
              <w:autoSpaceDE w:val="0"/>
              <w:autoSpaceDN w:val="0"/>
              <w:adjustRightInd w:val="0"/>
            </w:pPr>
            <w:r w:rsidRPr="0059130E">
              <w:t xml:space="preserve"> Organizza e partecipa ad un’assemblea ricostruendo un particolare  contesto reale: un consiglio comunale, un consiglio d’amministrazione, un’associazione di volontariato e redigi un verbale.</w:t>
            </w:r>
          </w:p>
          <w:p w:rsidR="005366D6" w:rsidRPr="0059130E" w:rsidRDefault="005366D6" w:rsidP="002E2693">
            <w:pPr>
              <w:numPr>
                <w:ilvl w:val="0"/>
                <w:numId w:val="50"/>
              </w:numPr>
              <w:autoSpaceDE w:val="0"/>
              <w:autoSpaceDN w:val="0"/>
              <w:adjustRightInd w:val="0"/>
            </w:pPr>
            <w:r w:rsidRPr="0059130E">
              <w:t xml:space="preserve"> Argomenta citando le fonti normative, economiche, scientifiche sulle problematiche relative al sistema uomo-ambiente.</w:t>
            </w:r>
          </w:p>
          <w:p w:rsidR="005366D6" w:rsidRPr="0059130E" w:rsidRDefault="005366D6" w:rsidP="002E2693">
            <w:pPr>
              <w:autoSpaceDE w:val="0"/>
              <w:autoSpaceDN w:val="0"/>
              <w:adjustRightInd w:val="0"/>
            </w:pPr>
            <w:r>
              <w:t xml:space="preserve">                </w:t>
            </w:r>
            <w:r w:rsidRPr="0059130E">
              <w:t>Scrivi un articolo su un evento</w:t>
            </w:r>
            <w:r>
              <w:t xml:space="preserve"> </w:t>
            </w:r>
            <w:r w:rsidRPr="0059130E">
              <w:t>promosso dal tuo Istituto</w:t>
            </w:r>
          </w:p>
          <w:p w:rsidR="005366D6" w:rsidRPr="0059130E" w:rsidRDefault="005366D6" w:rsidP="00061E53">
            <w:pPr>
              <w:numPr>
                <w:ilvl w:val="0"/>
                <w:numId w:val="50"/>
              </w:numPr>
              <w:autoSpaceDE w:val="0"/>
              <w:autoSpaceDN w:val="0"/>
              <w:adjustRightInd w:val="0"/>
            </w:pPr>
            <w:r w:rsidRPr="0059130E">
              <w:t xml:space="preserve"> Analizza  fonti e documenti relativi alla sicurezza, alla salute, all’ambiente, a fenomeni sociali e redigi un decalogo.   </w:t>
            </w:r>
          </w:p>
          <w:p w:rsidR="005366D6" w:rsidRDefault="005366D6" w:rsidP="00061E53">
            <w:pPr>
              <w:numPr>
                <w:ilvl w:val="0"/>
                <w:numId w:val="50"/>
              </w:numPr>
              <w:autoSpaceDE w:val="0"/>
              <w:autoSpaceDN w:val="0"/>
              <w:adjustRightInd w:val="0"/>
            </w:pPr>
            <w:r w:rsidRPr="0059130E">
              <w:t xml:space="preserve">Data una problematica sociale, professionale emersa all’interno del proprio ambiente di relazione o in ambito pubblico, interviene e/o organizza in rete blog, forum, focus </w:t>
            </w:r>
            <w:proofErr w:type="spellStart"/>
            <w:r w:rsidRPr="0059130E">
              <w:t>group</w:t>
            </w:r>
            <w:proofErr w:type="spellEnd"/>
            <w:r w:rsidRPr="0059130E">
              <w:t xml:space="preserve">, </w:t>
            </w:r>
            <w:proofErr w:type="spellStart"/>
            <w:r w:rsidRPr="0059130E">
              <w:t>webquest</w:t>
            </w:r>
            <w:proofErr w:type="spellEnd"/>
            <w:r w:rsidRPr="0059130E">
              <w:t xml:space="preserve">; rispetto al proprio pensiero argomenta su tesi conformi o difformi sollevate e porta a contributo materiali reperiti in rete da fonti attendibili. </w:t>
            </w:r>
          </w:p>
          <w:p w:rsidR="005366D6" w:rsidRPr="0059130E" w:rsidRDefault="005366D6" w:rsidP="002E2693">
            <w:pPr>
              <w:numPr>
                <w:ilvl w:val="0"/>
                <w:numId w:val="50"/>
              </w:numPr>
              <w:autoSpaceDE w:val="0"/>
              <w:autoSpaceDN w:val="0"/>
              <w:adjustRightInd w:val="0"/>
            </w:pPr>
            <w:r w:rsidRPr="0059130E">
              <w:t xml:space="preserve">Redige il proprio curriculum vitae  </w:t>
            </w:r>
          </w:p>
          <w:p w:rsidR="005366D6" w:rsidRPr="0059130E" w:rsidRDefault="005366D6" w:rsidP="002E2693">
            <w:pPr>
              <w:autoSpaceDE w:val="0"/>
              <w:autoSpaceDN w:val="0"/>
              <w:adjustRightInd w:val="0"/>
              <w:rPr>
                <w:i/>
              </w:rPr>
            </w:pPr>
          </w:p>
        </w:tc>
      </w:tr>
      <w:tr w:rsidR="005366D6" w:rsidTr="002E2693">
        <w:tc>
          <w:tcPr>
            <w:tcW w:w="8059" w:type="dxa"/>
            <w:gridSpan w:val="4"/>
            <w:tcBorders>
              <w:top w:val="single" w:sz="4" w:space="0" w:color="auto"/>
              <w:bottom w:val="single" w:sz="4" w:space="0" w:color="auto"/>
              <w:right w:val="single" w:sz="4" w:space="0" w:color="auto"/>
            </w:tcBorders>
            <w:shd w:val="clear" w:color="auto" w:fill="E2EFD9" w:themeFill="accent6" w:themeFillTint="33"/>
          </w:tcPr>
          <w:p w:rsidR="005366D6" w:rsidRPr="00477A3E" w:rsidRDefault="005366D6" w:rsidP="002E2693">
            <w:pPr>
              <w:jc w:val="center"/>
              <w:rPr>
                <w:b/>
                <w:sz w:val="28"/>
              </w:rPr>
            </w:pPr>
            <w:r w:rsidRPr="00477A3E">
              <w:rPr>
                <w:b/>
                <w:sz w:val="28"/>
              </w:rPr>
              <w:t>SEZIONE B: Evidenze e compiti significativi</w:t>
            </w:r>
          </w:p>
        </w:tc>
        <w:tc>
          <w:tcPr>
            <w:tcW w:w="35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366D6" w:rsidRPr="00D15BC7" w:rsidRDefault="005366D6" w:rsidP="002E2693">
            <w:pPr>
              <w:jc w:val="center"/>
              <w:rPr>
                <w:b/>
                <w:i/>
                <w:sz w:val="28"/>
              </w:rPr>
            </w:pPr>
            <w:r w:rsidRPr="00D15BC7">
              <w:rPr>
                <w:b/>
                <w:i/>
                <w:sz w:val="28"/>
              </w:rPr>
              <w:t>Scuola Sec</w:t>
            </w:r>
            <w:r>
              <w:rPr>
                <w:b/>
                <w:i/>
                <w:sz w:val="28"/>
              </w:rPr>
              <w:t xml:space="preserve">.  </w:t>
            </w:r>
            <w:r w:rsidRPr="00D15BC7">
              <w:rPr>
                <w:b/>
                <w:i/>
                <w:sz w:val="28"/>
              </w:rPr>
              <w:t xml:space="preserve"> II grado</w:t>
            </w:r>
            <w:r>
              <w:rPr>
                <w:b/>
                <w:i/>
                <w:sz w:val="28"/>
              </w:rPr>
              <w:t xml:space="preserve">.  </w:t>
            </w:r>
          </w:p>
        </w:tc>
        <w:tc>
          <w:tcPr>
            <w:tcW w:w="4330" w:type="dxa"/>
            <w:tcBorders>
              <w:top w:val="single" w:sz="4" w:space="0" w:color="auto"/>
              <w:left w:val="single" w:sz="4" w:space="0" w:color="auto"/>
              <w:bottom w:val="single" w:sz="4" w:space="0" w:color="auto"/>
              <w:right w:val="single" w:sz="4" w:space="0" w:color="auto"/>
            </w:tcBorders>
            <w:shd w:val="clear" w:color="auto" w:fill="92D050"/>
          </w:tcPr>
          <w:p w:rsidR="005366D6" w:rsidRPr="00477A3E" w:rsidRDefault="005366D6" w:rsidP="002E2693">
            <w:pPr>
              <w:rPr>
                <w:b/>
                <w:sz w:val="28"/>
              </w:rPr>
            </w:pPr>
            <w:r>
              <w:rPr>
                <w:b/>
                <w:sz w:val="28"/>
              </w:rPr>
              <w:t>Quinto anno</w:t>
            </w:r>
          </w:p>
        </w:tc>
      </w:tr>
      <w:tr w:rsidR="005366D6" w:rsidTr="002E2693">
        <w:tc>
          <w:tcPr>
            <w:tcW w:w="3652" w:type="dxa"/>
            <w:gridSpan w:val="2"/>
            <w:tcBorders>
              <w:top w:val="single" w:sz="4" w:space="0" w:color="auto"/>
              <w:right w:val="single" w:sz="4" w:space="0" w:color="auto"/>
            </w:tcBorders>
            <w:shd w:val="clear" w:color="auto" w:fill="E2EFD9" w:themeFill="accent6" w:themeFillTint="33"/>
          </w:tcPr>
          <w:p w:rsidR="005366D6" w:rsidRPr="001C06FF" w:rsidRDefault="005366D6" w:rsidP="002E2693">
            <w:pPr>
              <w:rPr>
                <w:rFonts w:ascii="Times New Roman" w:eastAsiaTheme="minorEastAsia" w:hAnsi="Times New Roman" w:cs="Times New Roman"/>
                <w:sz w:val="24"/>
                <w:szCs w:val="24"/>
                <w:lang w:eastAsia="it-IT"/>
              </w:rPr>
            </w:pPr>
            <w:r w:rsidRPr="001C06FF">
              <w:rPr>
                <w:rFonts w:ascii="Times New Roman" w:eastAsiaTheme="minorEastAsia" w:hAnsi="Times New Roman" w:cs="Times New Roman"/>
                <w:sz w:val="24"/>
                <w:szCs w:val="24"/>
                <w:lang w:eastAsia="it-IT"/>
              </w:rPr>
              <w:t>Competenza chiave europea</w:t>
            </w:r>
          </w:p>
        </w:tc>
        <w:tc>
          <w:tcPr>
            <w:tcW w:w="12268" w:type="dxa"/>
            <w:gridSpan w:val="4"/>
            <w:tcBorders>
              <w:top w:val="single" w:sz="4" w:space="0" w:color="auto"/>
              <w:left w:val="single" w:sz="4" w:space="0" w:color="auto"/>
              <w:bottom w:val="nil"/>
            </w:tcBorders>
          </w:tcPr>
          <w:p w:rsidR="005366D6" w:rsidRPr="001C06FF" w:rsidRDefault="005366D6" w:rsidP="002E2693">
            <w:pPr>
              <w:jc w:val="both"/>
              <w:rPr>
                <w:rFonts w:ascii="Times New Roman" w:eastAsiaTheme="minorEastAsia" w:hAnsi="Times New Roman" w:cs="Times New Roman"/>
                <w:sz w:val="24"/>
                <w:szCs w:val="24"/>
                <w:lang w:eastAsia="it-IT"/>
              </w:rPr>
            </w:pPr>
            <w:r>
              <w:rPr>
                <w:rFonts w:ascii="Times New Roman" w:eastAsiaTheme="minorEastAsia" w:hAnsi="Times New Roman" w:cs="Times New Roman"/>
                <w:sz w:val="24"/>
                <w:szCs w:val="24"/>
                <w:lang w:eastAsia="it-IT"/>
              </w:rPr>
              <w:t xml:space="preserve">.  </w:t>
            </w:r>
            <w:r w:rsidRPr="00A77032">
              <w:rPr>
                <w:rFonts w:ascii="Comic Sans MS" w:eastAsia="Calibri" w:hAnsi="Comic Sans MS" w:cs="Comic Sans MS"/>
                <w:b/>
                <w:bCs/>
                <w:color w:val="000000"/>
                <w:sz w:val="26"/>
                <w:szCs w:val="26"/>
              </w:rPr>
              <w:t xml:space="preserve"> </w:t>
            </w:r>
            <w:r>
              <w:rPr>
                <w:rFonts w:ascii="Comic Sans MS" w:eastAsia="Calibri" w:hAnsi="Comic Sans MS" w:cs="Comic Sans MS"/>
                <w:b/>
                <w:bCs/>
                <w:color w:val="000000"/>
                <w:sz w:val="26"/>
                <w:szCs w:val="26"/>
              </w:rPr>
              <w:t>Competenze sociali e civiche</w:t>
            </w:r>
          </w:p>
          <w:p w:rsidR="005366D6" w:rsidRDefault="005366D6" w:rsidP="002E2693">
            <w:pPr>
              <w:jc w:val="center"/>
            </w:pPr>
          </w:p>
        </w:tc>
      </w:tr>
      <w:tr w:rsidR="005366D6" w:rsidTr="002E2693">
        <w:tc>
          <w:tcPr>
            <w:tcW w:w="1784" w:type="dxa"/>
            <w:shd w:val="clear" w:color="auto" w:fill="E2EFD9" w:themeFill="accent6" w:themeFillTint="33"/>
          </w:tcPr>
          <w:p w:rsidR="005366D6" w:rsidRPr="004254B4" w:rsidRDefault="005366D6" w:rsidP="002E2693">
            <w:pPr>
              <w:rPr>
                <w:b/>
                <w:sz w:val="28"/>
              </w:rPr>
            </w:pPr>
          </w:p>
        </w:tc>
        <w:tc>
          <w:tcPr>
            <w:tcW w:w="5547" w:type="dxa"/>
            <w:gridSpan w:val="2"/>
            <w:shd w:val="clear" w:color="auto" w:fill="E2EFD9" w:themeFill="accent6" w:themeFillTint="33"/>
          </w:tcPr>
          <w:p w:rsidR="005366D6" w:rsidRPr="004254B4" w:rsidRDefault="005366D6" w:rsidP="002E2693">
            <w:pPr>
              <w:jc w:val="center"/>
              <w:rPr>
                <w:b/>
                <w:sz w:val="28"/>
              </w:rPr>
            </w:pPr>
            <w:r w:rsidRPr="004254B4">
              <w:rPr>
                <w:b/>
                <w:sz w:val="28"/>
              </w:rPr>
              <w:t>Evidenze</w:t>
            </w:r>
          </w:p>
        </w:tc>
        <w:tc>
          <w:tcPr>
            <w:tcW w:w="728" w:type="dxa"/>
            <w:shd w:val="clear" w:color="auto" w:fill="E2EFD9" w:themeFill="accent6" w:themeFillTint="33"/>
          </w:tcPr>
          <w:p w:rsidR="005366D6" w:rsidRPr="004254B4" w:rsidRDefault="005366D6" w:rsidP="002E2693">
            <w:pPr>
              <w:jc w:val="center"/>
              <w:rPr>
                <w:b/>
                <w:sz w:val="28"/>
              </w:rPr>
            </w:pPr>
          </w:p>
        </w:tc>
        <w:tc>
          <w:tcPr>
            <w:tcW w:w="7861" w:type="dxa"/>
            <w:gridSpan w:val="2"/>
            <w:shd w:val="clear" w:color="auto" w:fill="E2EFD9" w:themeFill="accent6" w:themeFillTint="33"/>
          </w:tcPr>
          <w:p w:rsidR="005366D6" w:rsidRPr="00D15BC7" w:rsidRDefault="005366D6" w:rsidP="002E2693">
            <w:pPr>
              <w:jc w:val="center"/>
              <w:rPr>
                <w:b/>
                <w:i/>
                <w:sz w:val="28"/>
              </w:rPr>
            </w:pPr>
            <w:r w:rsidRPr="00D15BC7">
              <w:rPr>
                <w:b/>
                <w:i/>
                <w:sz w:val="28"/>
              </w:rPr>
              <w:t>Compiti significativi</w:t>
            </w:r>
          </w:p>
        </w:tc>
      </w:tr>
      <w:tr w:rsidR="005366D6" w:rsidTr="002E2693">
        <w:tc>
          <w:tcPr>
            <w:tcW w:w="1784" w:type="dxa"/>
          </w:tcPr>
          <w:p w:rsidR="005366D6" w:rsidRDefault="005366D6" w:rsidP="002E2693"/>
        </w:tc>
        <w:tc>
          <w:tcPr>
            <w:tcW w:w="5547" w:type="dxa"/>
            <w:gridSpan w:val="2"/>
          </w:tcPr>
          <w:p w:rsidR="005366D6" w:rsidRPr="0059130E" w:rsidRDefault="005366D6" w:rsidP="002E2693">
            <w:pPr>
              <w:numPr>
                <w:ilvl w:val="0"/>
                <w:numId w:val="46"/>
              </w:numPr>
              <w:autoSpaceDE w:val="0"/>
              <w:autoSpaceDN w:val="0"/>
              <w:adjustRightInd w:val="0"/>
            </w:pPr>
            <w:r w:rsidRPr="0059130E">
              <w:t>Rispetta nell’agire quotidiano le indicazioni contenute nella Costituzione</w:t>
            </w:r>
          </w:p>
          <w:p w:rsidR="005366D6" w:rsidRPr="0059130E" w:rsidRDefault="005366D6" w:rsidP="002E2693">
            <w:pPr>
              <w:numPr>
                <w:ilvl w:val="0"/>
                <w:numId w:val="46"/>
              </w:numPr>
              <w:autoSpaceDE w:val="0"/>
              <w:autoSpaceDN w:val="0"/>
              <w:adjustRightInd w:val="0"/>
            </w:pPr>
            <w:r w:rsidRPr="0059130E">
              <w:t>Agisce in maniera responsabile rispettando le norme di sicurezza e del Codice della strada</w:t>
            </w:r>
          </w:p>
          <w:p w:rsidR="005366D6" w:rsidRPr="0059130E" w:rsidRDefault="005366D6" w:rsidP="002E2693">
            <w:pPr>
              <w:numPr>
                <w:ilvl w:val="0"/>
                <w:numId w:val="46"/>
              </w:numPr>
              <w:autoSpaceDE w:val="0"/>
              <w:autoSpaceDN w:val="0"/>
              <w:adjustRightInd w:val="0"/>
            </w:pPr>
            <w:r w:rsidRPr="0059130E">
              <w:t xml:space="preserve">Argomenta sugli scopi dei principali organismi locali e nazionali </w:t>
            </w:r>
          </w:p>
          <w:p w:rsidR="005366D6" w:rsidRPr="0059130E" w:rsidRDefault="005366D6" w:rsidP="002E2693">
            <w:pPr>
              <w:numPr>
                <w:ilvl w:val="0"/>
                <w:numId w:val="46"/>
              </w:numPr>
              <w:autoSpaceDE w:val="0"/>
              <w:autoSpaceDN w:val="0"/>
              <w:adjustRightInd w:val="0"/>
            </w:pPr>
            <w:r w:rsidRPr="0059130E">
              <w:lastRenderedPageBreak/>
              <w:t xml:space="preserve">E’ consapevole dell’evoluzione delle coscienze in materia di diritti umani e assume comportamenti congrui  </w:t>
            </w:r>
          </w:p>
          <w:p w:rsidR="005366D6" w:rsidRPr="0059130E" w:rsidRDefault="005366D6" w:rsidP="002E2693">
            <w:pPr>
              <w:numPr>
                <w:ilvl w:val="0"/>
                <w:numId w:val="46"/>
              </w:numPr>
              <w:autoSpaceDE w:val="0"/>
              <w:autoSpaceDN w:val="0"/>
              <w:adjustRightInd w:val="0"/>
            </w:pPr>
            <w:r w:rsidRPr="0059130E">
              <w:t>Porta a compimento gli incarichi assegnatigli in maniera autonoma</w:t>
            </w:r>
          </w:p>
          <w:p w:rsidR="005366D6" w:rsidRPr="0059130E" w:rsidRDefault="005366D6" w:rsidP="002E2693">
            <w:pPr>
              <w:numPr>
                <w:ilvl w:val="0"/>
                <w:numId w:val="46"/>
              </w:numPr>
              <w:autoSpaceDE w:val="0"/>
              <w:autoSpaceDN w:val="0"/>
              <w:adjustRightInd w:val="0"/>
            </w:pPr>
            <w:r w:rsidRPr="0059130E">
              <w:t>Collabora ed organizza attività in ambito scolastico e non</w:t>
            </w:r>
          </w:p>
          <w:p w:rsidR="005366D6" w:rsidRPr="0059130E" w:rsidRDefault="005366D6" w:rsidP="002E2693">
            <w:pPr>
              <w:numPr>
                <w:ilvl w:val="0"/>
                <w:numId w:val="46"/>
              </w:numPr>
              <w:autoSpaceDE w:val="0"/>
              <w:autoSpaceDN w:val="0"/>
              <w:adjustRightInd w:val="0"/>
            </w:pPr>
            <w:r w:rsidRPr="0059130E">
              <w:t xml:space="preserve">Evidenzia spirito di iniziativa   impegnandosi attivamente nel  sociale e nelle manifestazioni di istituto </w:t>
            </w:r>
          </w:p>
          <w:p w:rsidR="005366D6" w:rsidRPr="0059130E" w:rsidRDefault="005366D6" w:rsidP="002E2693">
            <w:pPr>
              <w:numPr>
                <w:ilvl w:val="0"/>
                <w:numId w:val="46"/>
              </w:numPr>
              <w:autoSpaceDE w:val="0"/>
              <w:autoSpaceDN w:val="0"/>
              <w:adjustRightInd w:val="0"/>
            </w:pPr>
            <w:r w:rsidRPr="0059130E">
              <w:t xml:space="preserve">Agisce nel rispetto delle idee, degli usi e dei costumi altrui, avendo riguardo della parità di genere </w:t>
            </w:r>
          </w:p>
          <w:p w:rsidR="005366D6" w:rsidRPr="0059130E" w:rsidRDefault="005366D6" w:rsidP="002E2693">
            <w:pPr>
              <w:autoSpaceDE w:val="0"/>
              <w:autoSpaceDN w:val="0"/>
              <w:adjustRightInd w:val="0"/>
            </w:pPr>
          </w:p>
          <w:p w:rsidR="005366D6" w:rsidRPr="0059130E" w:rsidRDefault="005366D6" w:rsidP="002E2693">
            <w:pPr>
              <w:numPr>
                <w:ilvl w:val="0"/>
                <w:numId w:val="46"/>
              </w:numPr>
              <w:autoSpaceDE w:val="0"/>
              <w:autoSpaceDN w:val="0"/>
              <w:adjustRightInd w:val="0"/>
            </w:pPr>
            <w:r w:rsidRPr="0059130E">
              <w:t>Adotta comportamenti rispettosi dell’ambiente consapevole d</w:t>
            </w:r>
            <w:r w:rsidR="00061E53">
              <w:t xml:space="preserve">ell’importanza di preservare le risorse </w:t>
            </w:r>
            <w:proofErr w:type="spellStart"/>
            <w:r w:rsidR="00061E53">
              <w:t>natural</w:t>
            </w:r>
            <w:proofErr w:type="spellEnd"/>
          </w:p>
          <w:p w:rsidR="005366D6" w:rsidRDefault="005366D6" w:rsidP="002E2693">
            <w:pPr>
              <w:pStyle w:val="Paragrafoelenco"/>
              <w:numPr>
                <w:ilvl w:val="0"/>
                <w:numId w:val="46"/>
              </w:numPr>
              <w:autoSpaceDE w:val="0"/>
              <w:autoSpaceDN w:val="0"/>
              <w:adjustRightInd w:val="0"/>
            </w:pPr>
            <w:r w:rsidRPr="0059130E">
              <w:t>Compila un Curriculum Vitae</w:t>
            </w:r>
          </w:p>
        </w:tc>
        <w:tc>
          <w:tcPr>
            <w:tcW w:w="728" w:type="dxa"/>
          </w:tcPr>
          <w:p w:rsidR="005366D6" w:rsidRDefault="005366D6" w:rsidP="002E2693"/>
        </w:tc>
        <w:tc>
          <w:tcPr>
            <w:tcW w:w="7861" w:type="dxa"/>
            <w:gridSpan w:val="2"/>
          </w:tcPr>
          <w:p w:rsidR="005366D6" w:rsidRPr="0059130E" w:rsidRDefault="005366D6" w:rsidP="002E2693">
            <w:pPr>
              <w:numPr>
                <w:ilvl w:val="0"/>
                <w:numId w:val="50"/>
              </w:numPr>
              <w:autoSpaceDE w:val="0"/>
              <w:autoSpaceDN w:val="0"/>
              <w:adjustRightInd w:val="0"/>
            </w:pPr>
            <w:r w:rsidRPr="0059130E">
              <w:t xml:space="preserve">Sulla base delle norme e dei documenti (regolamento d’istituto, statuto degli studenti e delle studentesse, Costituzione) individua la procedura per risolvere un problema che si presenta nel corso della tua vita scolastica (nota disciplinare, ritardo nella consegna dei compiti, conflitti interni alla classe, comodato d’uso dei testi scolastici). </w:t>
            </w:r>
          </w:p>
          <w:p w:rsidR="005366D6" w:rsidRPr="0059130E" w:rsidRDefault="005366D6" w:rsidP="002E2693">
            <w:pPr>
              <w:numPr>
                <w:ilvl w:val="0"/>
                <w:numId w:val="50"/>
              </w:numPr>
              <w:autoSpaceDE w:val="0"/>
              <w:autoSpaceDN w:val="0"/>
              <w:adjustRightInd w:val="0"/>
            </w:pPr>
            <w:r w:rsidRPr="0059130E">
              <w:t xml:space="preserve">Dato un fenomeno o un problema sociale, culturale, ambientale analizza </w:t>
            </w:r>
            <w:r w:rsidRPr="0059130E">
              <w:lastRenderedPageBreak/>
              <w:t>ed interpreta fonti scritte, iconografiche, orali e multimediali per realizzare un documento informativo-divulgativo.</w:t>
            </w:r>
          </w:p>
          <w:p w:rsidR="005366D6" w:rsidRPr="0059130E" w:rsidRDefault="005366D6" w:rsidP="00061E53">
            <w:pPr>
              <w:numPr>
                <w:ilvl w:val="0"/>
                <w:numId w:val="50"/>
              </w:numPr>
              <w:autoSpaceDE w:val="0"/>
              <w:autoSpaceDN w:val="0"/>
              <w:adjustRightInd w:val="0"/>
            </w:pPr>
            <w:r w:rsidRPr="0059130E">
              <w:t xml:space="preserve"> Organizza e partecipa ad un’assemblea ricostruendo un particolare  contesto reale: un consiglio comunale, un consiglio d’amministrazione, un’associazione di volontariato e redigi un verbale.</w:t>
            </w:r>
          </w:p>
          <w:p w:rsidR="005366D6" w:rsidRPr="0059130E" w:rsidRDefault="005366D6" w:rsidP="002E2693">
            <w:pPr>
              <w:numPr>
                <w:ilvl w:val="0"/>
                <w:numId w:val="50"/>
              </w:numPr>
              <w:autoSpaceDE w:val="0"/>
              <w:autoSpaceDN w:val="0"/>
              <w:adjustRightInd w:val="0"/>
            </w:pPr>
            <w:r w:rsidRPr="0059130E">
              <w:t xml:space="preserve"> Argomenta citando le fonti normative, economiche, scientifiche sulle problematiche relative al sistema uomo-ambiente.</w:t>
            </w:r>
          </w:p>
          <w:p w:rsidR="005366D6" w:rsidRPr="0059130E" w:rsidRDefault="005366D6" w:rsidP="002E2693">
            <w:pPr>
              <w:autoSpaceDE w:val="0"/>
              <w:autoSpaceDN w:val="0"/>
              <w:adjustRightInd w:val="0"/>
            </w:pPr>
            <w:r>
              <w:t xml:space="preserve">                </w:t>
            </w:r>
            <w:r w:rsidRPr="0059130E">
              <w:t>Scrivi un articolo su un evento</w:t>
            </w:r>
            <w:r>
              <w:t xml:space="preserve"> </w:t>
            </w:r>
            <w:r w:rsidRPr="0059130E">
              <w:t>promosso dal tuo Istituto</w:t>
            </w:r>
          </w:p>
          <w:p w:rsidR="005366D6" w:rsidRPr="0059130E" w:rsidRDefault="005366D6" w:rsidP="00061E53">
            <w:pPr>
              <w:numPr>
                <w:ilvl w:val="0"/>
                <w:numId w:val="50"/>
              </w:numPr>
              <w:autoSpaceDE w:val="0"/>
              <w:autoSpaceDN w:val="0"/>
              <w:adjustRightInd w:val="0"/>
            </w:pPr>
            <w:r w:rsidRPr="0059130E">
              <w:t xml:space="preserve"> Analizza  fonti e documenti relativi alla sicurezza, alla salute, all’ambiente, a fenomeni sociali e redigi un decalogo.   </w:t>
            </w:r>
          </w:p>
          <w:p w:rsidR="005366D6" w:rsidRDefault="005366D6" w:rsidP="00061E53">
            <w:pPr>
              <w:numPr>
                <w:ilvl w:val="0"/>
                <w:numId w:val="50"/>
              </w:numPr>
              <w:autoSpaceDE w:val="0"/>
              <w:autoSpaceDN w:val="0"/>
              <w:adjustRightInd w:val="0"/>
            </w:pPr>
            <w:r w:rsidRPr="0059130E">
              <w:t xml:space="preserve">Data una problematica sociale, professionale emersa all’interno del proprio ambiente di relazione o in ambito pubblico, interviene e/o organizza in rete blog, forum, focus </w:t>
            </w:r>
            <w:proofErr w:type="spellStart"/>
            <w:r w:rsidRPr="0059130E">
              <w:t>group</w:t>
            </w:r>
            <w:proofErr w:type="spellEnd"/>
            <w:r w:rsidRPr="0059130E">
              <w:t xml:space="preserve">, </w:t>
            </w:r>
            <w:proofErr w:type="spellStart"/>
            <w:r w:rsidRPr="0059130E">
              <w:t>webquest</w:t>
            </w:r>
            <w:proofErr w:type="spellEnd"/>
            <w:r w:rsidRPr="0059130E">
              <w:t xml:space="preserve">; rispetto al proprio pensiero argomenta su tesi conformi o difformi sollevate e porta a contributo materiali reperiti in rete da fonti attendibili. </w:t>
            </w:r>
          </w:p>
          <w:p w:rsidR="005366D6" w:rsidRPr="0059130E" w:rsidRDefault="005366D6" w:rsidP="002E2693">
            <w:pPr>
              <w:numPr>
                <w:ilvl w:val="0"/>
                <w:numId w:val="50"/>
              </w:numPr>
              <w:autoSpaceDE w:val="0"/>
              <w:autoSpaceDN w:val="0"/>
              <w:adjustRightInd w:val="0"/>
            </w:pPr>
            <w:r w:rsidRPr="0059130E">
              <w:t xml:space="preserve">Redige il proprio curriculum vitae  </w:t>
            </w:r>
          </w:p>
          <w:p w:rsidR="005366D6" w:rsidRPr="0059130E" w:rsidRDefault="005366D6" w:rsidP="002E2693">
            <w:pPr>
              <w:autoSpaceDE w:val="0"/>
              <w:autoSpaceDN w:val="0"/>
              <w:adjustRightInd w:val="0"/>
              <w:rPr>
                <w:i/>
              </w:rPr>
            </w:pPr>
          </w:p>
        </w:tc>
      </w:tr>
    </w:tbl>
    <w:tbl>
      <w:tblPr>
        <w:tblStyle w:val="Grigliatabella"/>
        <w:tblW w:w="0" w:type="auto"/>
        <w:tblInd w:w="5" w:type="dxa"/>
        <w:tblLook w:val="04A0" w:firstRow="1" w:lastRow="0" w:firstColumn="1" w:lastColumn="0" w:noHBand="0" w:noVBand="1"/>
      </w:tblPr>
      <w:tblGrid>
        <w:gridCol w:w="3119"/>
        <w:gridCol w:w="2896"/>
        <w:gridCol w:w="1320"/>
        <w:gridCol w:w="3807"/>
        <w:gridCol w:w="4095"/>
      </w:tblGrid>
      <w:tr w:rsidR="00B34239" w:rsidRPr="00F810C0" w:rsidTr="003019C3">
        <w:tc>
          <w:tcPr>
            <w:tcW w:w="6227" w:type="dxa"/>
            <w:gridSpan w:val="2"/>
            <w:tcBorders>
              <w:top w:val="single" w:sz="4" w:space="0" w:color="auto"/>
              <w:bottom w:val="single" w:sz="4" w:space="0" w:color="auto"/>
              <w:right w:val="single" w:sz="4" w:space="0" w:color="auto"/>
            </w:tcBorders>
            <w:shd w:val="clear" w:color="auto" w:fill="E2EFD9" w:themeFill="accent6" w:themeFillTint="33"/>
          </w:tcPr>
          <w:p w:rsidR="00B34239" w:rsidRPr="00D15BC7" w:rsidRDefault="00B34239" w:rsidP="00166904">
            <w:pPr>
              <w:jc w:val="center"/>
              <w:rPr>
                <w:b/>
                <w:i/>
                <w:sz w:val="28"/>
              </w:rPr>
            </w:pPr>
            <w:r w:rsidRPr="00D15BC7">
              <w:rPr>
                <w:b/>
                <w:i/>
                <w:sz w:val="28"/>
              </w:rPr>
              <w:lastRenderedPageBreak/>
              <w:t>SEZIONE C: Livelli di padronanza delle Competenze</w:t>
            </w:r>
          </w:p>
        </w:tc>
        <w:tc>
          <w:tcPr>
            <w:tcW w:w="9611" w:type="dxa"/>
            <w:gridSpan w:val="3"/>
            <w:tcBorders>
              <w:top w:val="single" w:sz="4" w:space="0" w:color="auto"/>
              <w:left w:val="single" w:sz="4" w:space="0" w:color="auto"/>
              <w:bottom w:val="single" w:sz="4" w:space="0" w:color="auto"/>
            </w:tcBorders>
            <w:shd w:val="clear" w:color="auto" w:fill="E2EFD9" w:themeFill="accent6" w:themeFillTint="33"/>
          </w:tcPr>
          <w:p w:rsidR="00B34239" w:rsidRPr="00F810C0" w:rsidRDefault="00B34239">
            <w:r w:rsidRPr="00D15BC7">
              <w:rPr>
                <w:b/>
                <w:i/>
                <w:sz w:val="28"/>
              </w:rPr>
              <w:t>Scuola Sec</w:t>
            </w:r>
            <w:r>
              <w:rPr>
                <w:b/>
                <w:i/>
                <w:sz w:val="28"/>
              </w:rPr>
              <w:t xml:space="preserve">.  </w:t>
            </w:r>
            <w:r w:rsidRPr="00D15BC7">
              <w:rPr>
                <w:b/>
                <w:i/>
                <w:sz w:val="28"/>
              </w:rPr>
              <w:t xml:space="preserve"> II grado</w:t>
            </w:r>
          </w:p>
        </w:tc>
      </w:tr>
      <w:tr w:rsidR="00B34239" w:rsidTr="003019C3">
        <w:tc>
          <w:tcPr>
            <w:tcW w:w="3222" w:type="dxa"/>
            <w:shd w:val="clear" w:color="auto" w:fill="auto"/>
          </w:tcPr>
          <w:p w:rsidR="00B34239" w:rsidRPr="00477A3E" w:rsidRDefault="00B34239" w:rsidP="00166904">
            <w:pPr>
              <w:rPr>
                <w:b/>
              </w:rPr>
            </w:pPr>
            <w:r w:rsidRPr="00477A3E">
              <w:rPr>
                <w:b/>
                <w:sz w:val="28"/>
              </w:rPr>
              <w:t>Competenza chiave europea</w:t>
            </w:r>
          </w:p>
        </w:tc>
        <w:tc>
          <w:tcPr>
            <w:tcW w:w="12616" w:type="dxa"/>
            <w:gridSpan w:val="4"/>
            <w:tcBorders>
              <w:top w:val="nil"/>
              <w:bottom w:val="nil"/>
            </w:tcBorders>
            <w:shd w:val="clear" w:color="auto" w:fill="auto"/>
          </w:tcPr>
          <w:p w:rsidR="00B34239" w:rsidRPr="00B34239" w:rsidRDefault="001A3647" w:rsidP="001A3647">
            <w:pPr>
              <w:jc w:val="center"/>
              <w:rPr>
                <w:b/>
                <w:sz w:val="28"/>
              </w:rPr>
            </w:pPr>
            <w:r w:rsidRPr="00A77032">
              <w:rPr>
                <w:rFonts w:ascii="Comic Sans MS" w:eastAsia="Calibri" w:hAnsi="Comic Sans MS" w:cs="Comic Sans MS"/>
                <w:b/>
                <w:bCs/>
                <w:color w:val="000000"/>
                <w:sz w:val="26"/>
                <w:szCs w:val="26"/>
              </w:rPr>
              <w:t>Competenze sociali e civiche</w:t>
            </w:r>
          </w:p>
        </w:tc>
      </w:tr>
      <w:tr w:rsidR="001A3647" w:rsidRPr="00F810C0" w:rsidTr="003019C3">
        <w:tc>
          <w:tcPr>
            <w:tcW w:w="15838" w:type="dxa"/>
            <w:gridSpan w:val="5"/>
            <w:shd w:val="clear" w:color="auto" w:fill="E2EFD9" w:themeFill="accent6" w:themeFillTint="33"/>
          </w:tcPr>
          <w:p w:rsidR="001A3647" w:rsidRDefault="001A3647" w:rsidP="001A3647">
            <w:pPr>
              <w:ind w:left="-36"/>
              <w:jc w:val="center"/>
              <w:rPr>
                <w:b/>
                <w:sz w:val="28"/>
                <w:szCs w:val="28"/>
              </w:rPr>
            </w:pPr>
          </w:p>
          <w:p w:rsidR="001A3647" w:rsidRPr="00861D97" w:rsidRDefault="001A3647" w:rsidP="001A3647">
            <w:pPr>
              <w:ind w:left="-36"/>
              <w:jc w:val="center"/>
              <w:rPr>
                <w:b/>
                <w:sz w:val="28"/>
                <w:szCs w:val="28"/>
              </w:rPr>
            </w:pPr>
            <w:r w:rsidRPr="00861D97">
              <w:rPr>
                <w:b/>
                <w:sz w:val="28"/>
                <w:szCs w:val="28"/>
              </w:rPr>
              <w:t>Descrittori e livelli di padronanza</w:t>
            </w:r>
          </w:p>
        </w:tc>
      </w:tr>
      <w:tr w:rsidR="00A052D4" w:rsidRPr="00F810C0" w:rsidTr="003019C3">
        <w:tc>
          <w:tcPr>
            <w:tcW w:w="3222" w:type="dxa"/>
            <w:tcBorders>
              <w:top w:val="single" w:sz="4" w:space="0" w:color="auto"/>
              <w:left w:val="single" w:sz="4" w:space="0" w:color="auto"/>
              <w:bottom w:val="single" w:sz="4" w:space="0" w:color="auto"/>
              <w:right w:val="single" w:sz="4" w:space="0" w:color="auto"/>
            </w:tcBorders>
            <w:shd w:val="clear" w:color="auto" w:fill="auto"/>
          </w:tcPr>
          <w:p w:rsidR="00A052D4" w:rsidRPr="00A052D4" w:rsidRDefault="00A052D4" w:rsidP="00A052D4">
            <w:pPr>
              <w:jc w:val="center"/>
              <w:rPr>
                <w:b/>
              </w:rPr>
            </w:pPr>
            <w:r w:rsidRPr="00A052D4">
              <w:rPr>
                <w:b/>
              </w:rPr>
              <w:t xml:space="preserve">1 </w:t>
            </w:r>
          </w:p>
          <w:p w:rsidR="00A052D4" w:rsidRPr="00A052D4" w:rsidRDefault="00A052D4" w:rsidP="00A052D4">
            <w:pPr>
              <w:jc w:val="center"/>
              <w:rPr>
                <w:b/>
              </w:rPr>
            </w:pPr>
            <w:r w:rsidRPr="00A052D4">
              <w:rPr>
                <w:b/>
              </w:rPr>
              <w:t>Principiante</w:t>
            </w:r>
          </w:p>
          <w:p w:rsidR="00A052D4" w:rsidRPr="00A052D4" w:rsidRDefault="00A052D4" w:rsidP="00A052D4">
            <w:pPr>
              <w:jc w:val="center"/>
              <w:rPr>
                <w:b/>
              </w:rPr>
            </w:pPr>
            <w:r w:rsidRPr="00A052D4">
              <w:rPr>
                <w:b/>
              </w:rPr>
              <w:t>Livello base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auto"/>
          </w:tcPr>
          <w:p w:rsidR="00A052D4" w:rsidRPr="00A052D4" w:rsidRDefault="00A052D4" w:rsidP="00A052D4">
            <w:pPr>
              <w:jc w:val="center"/>
              <w:rPr>
                <w:b/>
              </w:rPr>
            </w:pPr>
            <w:r w:rsidRPr="00A052D4">
              <w:rPr>
                <w:b/>
              </w:rPr>
              <w:t>2</w:t>
            </w:r>
          </w:p>
          <w:p w:rsidR="00A052D4" w:rsidRPr="00A052D4" w:rsidRDefault="00A052D4" w:rsidP="00A052D4">
            <w:pPr>
              <w:jc w:val="center"/>
              <w:rPr>
                <w:b/>
              </w:rPr>
            </w:pPr>
            <w:r w:rsidRPr="00A052D4">
              <w:rPr>
                <w:b/>
              </w:rPr>
              <w:t>Praticante</w:t>
            </w:r>
          </w:p>
          <w:p w:rsidR="00A052D4" w:rsidRPr="00A052D4" w:rsidRDefault="00A052D4" w:rsidP="00A052D4">
            <w:pPr>
              <w:jc w:val="center"/>
              <w:rPr>
                <w:b/>
              </w:rPr>
            </w:pPr>
            <w:r w:rsidRPr="00A052D4">
              <w:rPr>
                <w:b/>
              </w:rPr>
              <w:t>Livello intermedio</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A052D4" w:rsidRPr="00A052D4" w:rsidRDefault="00A052D4" w:rsidP="00A052D4">
            <w:pPr>
              <w:jc w:val="center"/>
              <w:rPr>
                <w:b/>
              </w:rPr>
            </w:pPr>
            <w:r w:rsidRPr="00A052D4">
              <w:rPr>
                <w:b/>
              </w:rPr>
              <w:t>3</w:t>
            </w:r>
          </w:p>
          <w:p w:rsidR="00A052D4" w:rsidRPr="00A052D4" w:rsidRDefault="00A052D4" w:rsidP="00A052D4">
            <w:pPr>
              <w:jc w:val="center"/>
              <w:rPr>
                <w:b/>
              </w:rPr>
            </w:pPr>
            <w:r w:rsidRPr="00A052D4">
              <w:rPr>
                <w:b/>
              </w:rPr>
              <w:t>Competente</w:t>
            </w:r>
          </w:p>
          <w:p w:rsidR="00A052D4" w:rsidRPr="00A052D4" w:rsidRDefault="00A052D4" w:rsidP="00A052D4">
            <w:pPr>
              <w:jc w:val="center"/>
              <w:rPr>
                <w:b/>
              </w:rPr>
            </w:pPr>
            <w:r w:rsidRPr="00A052D4">
              <w:rPr>
                <w:b/>
              </w:rPr>
              <w:t>livello avanzato</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052D4" w:rsidRPr="00A052D4" w:rsidRDefault="00A052D4" w:rsidP="00A052D4">
            <w:pPr>
              <w:jc w:val="center"/>
              <w:rPr>
                <w:b/>
              </w:rPr>
            </w:pPr>
            <w:r w:rsidRPr="00A052D4">
              <w:rPr>
                <w:b/>
              </w:rPr>
              <w:t>4</w:t>
            </w:r>
          </w:p>
          <w:p w:rsidR="00A052D4" w:rsidRPr="00A052D4" w:rsidRDefault="00A052D4" w:rsidP="00A052D4">
            <w:pPr>
              <w:jc w:val="center"/>
              <w:rPr>
                <w:b/>
              </w:rPr>
            </w:pPr>
            <w:r w:rsidRPr="00A052D4">
              <w:rPr>
                <w:b/>
              </w:rPr>
              <w:t>Eccellente</w:t>
            </w:r>
          </w:p>
          <w:p w:rsidR="00A052D4" w:rsidRPr="00A052D4" w:rsidRDefault="00A052D4" w:rsidP="00A052D4">
            <w:pPr>
              <w:jc w:val="center"/>
              <w:rPr>
                <w:b/>
              </w:rPr>
            </w:pPr>
            <w:r w:rsidRPr="00A052D4">
              <w:rPr>
                <w:b/>
              </w:rPr>
              <w:t>Ottimo</w:t>
            </w:r>
          </w:p>
        </w:tc>
      </w:tr>
      <w:tr w:rsidR="00A052D4" w:rsidTr="003019C3">
        <w:tc>
          <w:tcPr>
            <w:tcW w:w="3222" w:type="dxa"/>
          </w:tcPr>
          <w:p w:rsidR="00A052D4" w:rsidRPr="00861D97" w:rsidRDefault="00A052D4" w:rsidP="00A052D4">
            <w:pPr>
              <w:rPr>
                <w:b/>
              </w:rPr>
            </w:pPr>
            <w:r w:rsidRPr="00861D97">
              <w:rPr>
                <w:b/>
              </w:rPr>
              <w:t>Svolge compiti semplici sotto la diretta supervisione e in un contesto strutturato</w:t>
            </w:r>
          </w:p>
        </w:tc>
        <w:tc>
          <w:tcPr>
            <w:tcW w:w="4394" w:type="dxa"/>
            <w:gridSpan w:val="2"/>
          </w:tcPr>
          <w:p w:rsidR="00A052D4" w:rsidRPr="00861D97" w:rsidRDefault="00A052D4" w:rsidP="00A052D4">
            <w:pPr>
              <w:rPr>
                <w:b/>
              </w:rPr>
            </w:pPr>
            <w:r w:rsidRPr="00861D97">
              <w:rPr>
                <w:b/>
              </w:rPr>
              <w:t>Svolge compiti e risolve problemi usando regole e strumenti semplici con un certo grado di autonomia</w:t>
            </w:r>
          </w:p>
        </w:tc>
        <w:tc>
          <w:tcPr>
            <w:tcW w:w="3969" w:type="dxa"/>
          </w:tcPr>
          <w:p w:rsidR="00A052D4" w:rsidRDefault="00A052D4" w:rsidP="00A052D4">
            <w:r w:rsidRPr="00861D97">
              <w:rPr>
                <w:b/>
              </w:rPr>
              <w:t>Svolge compiti e risolve problemi applicando metodi di base. Assume responsabilità di portare a termine compiti</w:t>
            </w:r>
            <w:r>
              <w:t>.</w:t>
            </w:r>
          </w:p>
        </w:tc>
        <w:tc>
          <w:tcPr>
            <w:tcW w:w="4253" w:type="dxa"/>
          </w:tcPr>
          <w:p w:rsidR="00A052D4" w:rsidRPr="00861D97" w:rsidRDefault="00A052D4" w:rsidP="00A052D4">
            <w:pPr>
              <w:rPr>
                <w:b/>
              </w:rPr>
            </w:pPr>
            <w:r w:rsidRPr="00861D97">
              <w:rPr>
                <w:b/>
              </w:rPr>
              <w:t xml:space="preserve">Risolve problemi specifici. Sa gestire autonomamente problemi in ogni contesto e gestisce gli imprevisti </w:t>
            </w:r>
          </w:p>
        </w:tc>
      </w:tr>
      <w:tr w:rsidR="00A052D4" w:rsidTr="003019C3">
        <w:tc>
          <w:tcPr>
            <w:tcW w:w="3222" w:type="dxa"/>
          </w:tcPr>
          <w:p w:rsidR="00A052D4" w:rsidRPr="00A052D4" w:rsidRDefault="00A052D4" w:rsidP="00A052D4">
            <w:pPr>
              <w:autoSpaceDE w:val="0"/>
              <w:autoSpaceDN w:val="0"/>
              <w:adjustRightInd w:val="0"/>
            </w:pPr>
            <w:r w:rsidRPr="00A052D4">
              <w:t>Sotto diretta continua e costante supervisione</w:t>
            </w:r>
          </w:p>
          <w:p w:rsidR="00A052D4" w:rsidRPr="00A052D4" w:rsidRDefault="00A052D4" w:rsidP="00A052D4">
            <w:pPr>
              <w:autoSpaceDE w:val="0"/>
              <w:autoSpaceDN w:val="0"/>
              <w:adjustRightInd w:val="0"/>
            </w:pPr>
            <w:r w:rsidRPr="00A052D4">
              <w:t>riconosce la natura socio-</w:t>
            </w:r>
            <w:r w:rsidRPr="00A052D4">
              <w:lastRenderedPageBreak/>
              <w:t>politica istituzionale di un oggetto di indagine.</w:t>
            </w:r>
          </w:p>
          <w:p w:rsidR="00A052D4" w:rsidRPr="00A052D4" w:rsidRDefault="00A052D4" w:rsidP="00A052D4">
            <w:pPr>
              <w:autoSpaceDE w:val="0"/>
              <w:autoSpaceDN w:val="0"/>
              <w:adjustRightInd w:val="0"/>
            </w:pPr>
            <w:r w:rsidRPr="00A052D4">
              <w:t>Utilizza semplici strumenti di riordino e organizzazione di dati e concetti ( tabelle di corrispondenza eventi/concetti; mappe di relazioni concettuali )</w:t>
            </w:r>
          </w:p>
          <w:p w:rsidR="00A052D4" w:rsidRPr="00A052D4" w:rsidRDefault="00A052D4" w:rsidP="00A052D4">
            <w:pPr>
              <w:autoSpaceDE w:val="0"/>
              <w:autoSpaceDN w:val="0"/>
              <w:adjustRightInd w:val="0"/>
            </w:pPr>
            <w:r w:rsidRPr="00A052D4">
              <w:t>Individua il problema a cui si collega un fatto/evento /processo socio-politico-economico-istituzionale.</w:t>
            </w:r>
          </w:p>
          <w:p w:rsidR="00A052D4" w:rsidRPr="00A052D4" w:rsidRDefault="00A052D4" w:rsidP="00A052D4">
            <w:pPr>
              <w:autoSpaceDE w:val="0"/>
              <w:autoSpaceDN w:val="0"/>
              <w:adjustRightInd w:val="0"/>
            </w:pPr>
            <w:r w:rsidRPr="00A052D4">
              <w:t>Comunica i dati e le elaborazioni producendo semplici relazioni</w:t>
            </w:r>
          </w:p>
          <w:p w:rsidR="00A052D4" w:rsidRPr="00A052D4" w:rsidRDefault="00A052D4" w:rsidP="00A052D4">
            <w:pPr>
              <w:autoSpaceDE w:val="0"/>
              <w:autoSpaceDN w:val="0"/>
              <w:adjustRightInd w:val="0"/>
            </w:pPr>
            <w:r w:rsidRPr="00A052D4">
              <w:t>di forma testuale diversificata</w:t>
            </w:r>
          </w:p>
          <w:p w:rsidR="00A052D4" w:rsidRPr="00A052D4" w:rsidRDefault="00A052D4" w:rsidP="00A052D4">
            <w:pPr>
              <w:autoSpaceDE w:val="0"/>
              <w:autoSpaceDN w:val="0"/>
              <w:adjustRightInd w:val="0"/>
            </w:pPr>
            <w:r w:rsidRPr="00A052D4">
              <w:t>(grafiche, scritte ,orali</w:t>
            </w:r>
          </w:p>
          <w:p w:rsidR="00A052D4" w:rsidRPr="00A052D4" w:rsidRDefault="00A052D4" w:rsidP="00A052D4">
            <w:pPr>
              <w:autoSpaceDE w:val="0"/>
              <w:autoSpaceDN w:val="0"/>
              <w:adjustRightInd w:val="0"/>
            </w:pPr>
            <w:r w:rsidRPr="00A052D4">
              <w:t>multimediali).</w:t>
            </w:r>
          </w:p>
          <w:p w:rsidR="00A052D4" w:rsidRPr="00A052D4" w:rsidRDefault="00A052D4" w:rsidP="00A052D4">
            <w:pPr>
              <w:autoSpaceDE w:val="0"/>
              <w:autoSpaceDN w:val="0"/>
              <w:adjustRightInd w:val="0"/>
            </w:pPr>
            <w:r w:rsidRPr="00A052D4">
              <w:t>Riconosce e utilizza le regole</w:t>
            </w:r>
          </w:p>
          <w:p w:rsidR="00A052D4" w:rsidRPr="00A052D4" w:rsidRDefault="00A052D4" w:rsidP="00A052D4">
            <w:pPr>
              <w:autoSpaceDE w:val="0"/>
              <w:autoSpaceDN w:val="0"/>
              <w:adjustRightInd w:val="0"/>
            </w:pPr>
            <w:r w:rsidRPr="00A052D4">
              <w:t>sociali adeguate al contesto</w:t>
            </w:r>
          </w:p>
          <w:p w:rsidR="00A052D4" w:rsidRPr="00A052D4" w:rsidRDefault="00A052D4" w:rsidP="00A052D4">
            <w:pPr>
              <w:autoSpaceDE w:val="0"/>
              <w:autoSpaceDN w:val="0"/>
              <w:adjustRightInd w:val="0"/>
            </w:pPr>
            <w:r w:rsidRPr="00A052D4">
              <w:t>partecipa a un lavoro di gruppo riconoscendo il proprio ruolo e i propri compiti.</w:t>
            </w:r>
          </w:p>
        </w:tc>
        <w:tc>
          <w:tcPr>
            <w:tcW w:w="4394" w:type="dxa"/>
            <w:gridSpan w:val="2"/>
          </w:tcPr>
          <w:p w:rsidR="00A052D4" w:rsidRPr="00A052D4" w:rsidRDefault="00A052D4" w:rsidP="00A052D4">
            <w:pPr>
              <w:autoSpaceDE w:val="0"/>
              <w:autoSpaceDN w:val="0"/>
              <w:adjustRightInd w:val="0"/>
            </w:pPr>
            <w:r w:rsidRPr="00A052D4">
              <w:lastRenderedPageBreak/>
              <w:t>Sotto supervisione ma con ambiti</w:t>
            </w:r>
          </w:p>
          <w:p w:rsidR="00A052D4" w:rsidRPr="00A052D4" w:rsidRDefault="00A052D4" w:rsidP="00A052D4">
            <w:pPr>
              <w:autoSpaceDE w:val="0"/>
              <w:autoSpaceDN w:val="0"/>
              <w:adjustRightInd w:val="0"/>
            </w:pPr>
            <w:r w:rsidRPr="00A052D4">
              <w:t>di autonomia classifica in modo seriale i concetti di natura socio-politico –</w:t>
            </w:r>
            <w:r w:rsidRPr="00A052D4">
              <w:lastRenderedPageBreak/>
              <w:t>economica.</w:t>
            </w:r>
          </w:p>
          <w:p w:rsidR="00A052D4" w:rsidRPr="00A052D4" w:rsidRDefault="00A052D4" w:rsidP="00A052D4">
            <w:pPr>
              <w:autoSpaceDE w:val="0"/>
              <w:autoSpaceDN w:val="0"/>
              <w:adjustRightInd w:val="0"/>
            </w:pPr>
            <w:r w:rsidRPr="00A052D4">
              <w:t>Individua e seleziona i necessari</w:t>
            </w:r>
          </w:p>
          <w:p w:rsidR="00A052D4" w:rsidRPr="00A052D4" w:rsidRDefault="00A052D4" w:rsidP="00A052D4">
            <w:pPr>
              <w:autoSpaceDE w:val="0"/>
              <w:autoSpaceDN w:val="0"/>
              <w:adjustRightInd w:val="0"/>
            </w:pPr>
            <w:r w:rsidRPr="00A052D4">
              <w:t>concetti interpretativi per descrivere</w:t>
            </w:r>
          </w:p>
          <w:p w:rsidR="00A052D4" w:rsidRPr="00A052D4" w:rsidRDefault="00A052D4" w:rsidP="00A052D4">
            <w:pPr>
              <w:autoSpaceDE w:val="0"/>
              <w:autoSpaceDN w:val="0"/>
              <w:adjustRightInd w:val="0"/>
            </w:pPr>
            <w:r w:rsidRPr="00A052D4">
              <w:t>fenomeni /eventi/ processi di</w:t>
            </w:r>
          </w:p>
          <w:p w:rsidR="00A052D4" w:rsidRPr="00A052D4" w:rsidRDefault="00A052D4" w:rsidP="00A052D4">
            <w:pPr>
              <w:autoSpaceDE w:val="0"/>
              <w:autoSpaceDN w:val="0"/>
              <w:adjustRightInd w:val="0"/>
            </w:pPr>
            <w:r w:rsidRPr="00A052D4">
              <w:t>natura socio-politica.</w:t>
            </w:r>
          </w:p>
          <w:p w:rsidR="00A052D4" w:rsidRPr="00A052D4" w:rsidRDefault="00A052D4" w:rsidP="00A052D4">
            <w:pPr>
              <w:autoSpaceDE w:val="0"/>
              <w:autoSpaceDN w:val="0"/>
              <w:adjustRightInd w:val="0"/>
            </w:pPr>
            <w:r w:rsidRPr="00A052D4">
              <w:t>Individua la relazione tra concetti</w:t>
            </w:r>
          </w:p>
          <w:p w:rsidR="00A052D4" w:rsidRPr="00A052D4" w:rsidRDefault="00A052D4" w:rsidP="00A052D4">
            <w:pPr>
              <w:autoSpaceDE w:val="0"/>
              <w:autoSpaceDN w:val="0"/>
              <w:adjustRightInd w:val="0"/>
            </w:pPr>
            <w:r w:rsidRPr="00A052D4">
              <w:t>settoriali (sociali-politici-economici-</w:t>
            </w:r>
          </w:p>
          <w:p w:rsidR="00A052D4" w:rsidRPr="00A052D4" w:rsidRDefault="00A052D4" w:rsidP="00A052D4">
            <w:pPr>
              <w:autoSpaceDE w:val="0"/>
              <w:autoSpaceDN w:val="0"/>
              <w:adjustRightInd w:val="0"/>
            </w:pPr>
            <w:r w:rsidRPr="00A052D4">
              <w:t>istituzionali).</w:t>
            </w:r>
          </w:p>
          <w:p w:rsidR="00A052D4" w:rsidRPr="00A052D4" w:rsidRDefault="00A052D4" w:rsidP="00A052D4">
            <w:pPr>
              <w:autoSpaceDE w:val="0"/>
              <w:autoSpaceDN w:val="0"/>
              <w:adjustRightInd w:val="0"/>
            </w:pPr>
            <w:r w:rsidRPr="00A052D4">
              <w:t>Contestualizza e mette i in relazione i concetti con gli eventi/situazioni reali, i prodotti culturali e ambientali.</w:t>
            </w:r>
          </w:p>
          <w:p w:rsidR="00A052D4" w:rsidRPr="00A052D4" w:rsidRDefault="00A052D4" w:rsidP="00A052D4">
            <w:pPr>
              <w:autoSpaceDE w:val="0"/>
              <w:autoSpaceDN w:val="0"/>
              <w:adjustRightInd w:val="0"/>
            </w:pPr>
            <w:r w:rsidRPr="00A052D4">
              <w:t>Riferisce le risultanze di un lavoro</w:t>
            </w:r>
          </w:p>
          <w:p w:rsidR="00A052D4" w:rsidRPr="00A052D4" w:rsidRDefault="00A052D4" w:rsidP="00A052D4">
            <w:pPr>
              <w:autoSpaceDE w:val="0"/>
              <w:autoSpaceDN w:val="0"/>
              <w:adjustRightInd w:val="0"/>
            </w:pPr>
            <w:r w:rsidRPr="00A052D4">
              <w:t>di gruppo rispettando punti di vista personali e le scelte collettive.</w:t>
            </w:r>
          </w:p>
          <w:p w:rsidR="00A052D4" w:rsidRPr="00A052D4" w:rsidRDefault="00A052D4" w:rsidP="00A052D4">
            <w:pPr>
              <w:autoSpaceDE w:val="0"/>
              <w:autoSpaceDN w:val="0"/>
              <w:adjustRightInd w:val="0"/>
            </w:pPr>
            <w:r w:rsidRPr="00A052D4">
              <w:t>Costruisce semplici prodotti</w:t>
            </w:r>
          </w:p>
          <w:p w:rsidR="00A052D4" w:rsidRPr="00A052D4" w:rsidRDefault="00A052D4" w:rsidP="00A052D4">
            <w:pPr>
              <w:autoSpaceDE w:val="0"/>
              <w:autoSpaceDN w:val="0"/>
              <w:adjustRightInd w:val="0"/>
            </w:pPr>
            <w:r w:rsidRPr="00A052D4">
              <w:t>(testi di natura diversa) e percorsi</w:t>
            </w:r>
          </w:p>
          <w:p w:rsidR="00A052D4" w:rsidRPr="00A052D4" w:rsidRDefault="00A052D4" w:rsidP="00A052D4">
            <w:pPr>
              <w:autoSpaceDE w:val="0"/>
              <w:autoSpaceDN w:val="0"/>
              <w:adjustRightInd w:val="0"/>
            </w:pPr>
            <w:r w:rsidRPr="00A052D4">
              <w:t>di cittadinanza condivisa</w:t>
            </w:r>
          </w:p>
          <w:p w:rsidR="00A052D4" w:rsidRPr="00A052D4" w:rsidRDefault="00A052D4" w:rsidP="00A052D4">
            <w:pPr>
              <w:autoSpaceDE w:val="0"/>
              <w:autoSpaceDN w:val="0"/>
              <w:adjustRightInd w:val="0"/>
            </w:pPr>
            <w:r w:rsidRPr="00A052D4">
              <w:t>selezionando termini e concetti</w:t>
            </w:r>
          </w:p>
          <w:p w:rsidR="00A052D4" w:rsidRPr="00A052D4" w:rsidRDefault="00A052D4" w:rsidP="00A052D4">
            <w:pPr>
              <w:autoSpaceDE w:val="0"/>
              <w:autoSpaceDN w:val="0"/>
              <w:adjustRightInd w:val="0"/>
            </w:pPr>
            <w:r w:rsidRPr="00A052D4">
              <w:t>interpretativi adeguati al confronto.</w:t>
            </w:r>
          </w:p>
          <w:p w:rsidR="00A052D4" w:rsidRPr="00A052D4" w:rsidRDefault="00A052D4" w:rsidP="00A052D4">
            <w:pPr>
              <w:autoSpaceDE w:val="0"/>
              <w:autoSpaceDN w:val="0"/>
              <w:adjustRightInd w:val="0"/>
            </w:pPr>
            <w:proofErr w:type="spellStart"/>
            <w:r w:rsidRPr="00A052D4">
              <w:t>IIlustra</w:t>
            </w:r>
            <w:proofErr w:type="spellEnd"/>
            <w:r w:rsidRPr="00A052D4">
              <w:t xml:space="preserve"> il percorso fatto utilizzando</w:t>
            </w:r>
          </w:p>
          <w:p w:rsidR="00A052D4" w:rsidRDefault="00A052D4" w:rsidP="00A052D4">
            <w:r w:rsidRPr="00A052D4">
              <w:t>un lessico corretto.</w:t>
            </w:r>
          </w:p>
        </w:tc>
        <w:tc>
          <w:tcPr>
            <w:tcW w:w="3969" w:type="dxa"/>
          </w:tcPr>
          <w:p w:rsidR="00A052D4" w:rsidRPr="00A052D4" w:rsidRDefault="00A052D4" w:rsidP="00A052D4">
            <w:pPr>
              <w:autoSpaceDE w:val="0"/>
              <w:autoSpaceDN w:val="0"/>
              <w:adjustRightInd w:val="0"/>
            </w:pPr>
            <w:r w:rsidRPr="00A052D4">
              <w:lastRenderedPageBreak/>
              <w:t xml:space="preserve">In modo quasi sempre autonomo, evidenzia la problematicità dei diversi elementi che si intrecciano in un </w:t>
            </w:r>
            <w:r w:rsidRPr="00A052D4">
              <w:lastRenderedPageBreak/>
              <w:t>processo sociale.</w:t>
            </w:r>
          </w:p>
          <w:p w:rsidR="00A052D4" w:rsidRPr="00A052D4" w:rsidRDefault="00A052D4" w:rsidP="00A052D4">
            <w:pPr>
              <w:autoSpaceDE w:val="0"/>
              <w:autoSpaceDN w:val="0"/>
              <w:adjustRightInd w:val="0"/>
            </w:pPr>
            <w:r w:rsidRPr="00A052D4">
              <w:t>Ricostruisce graficamente le</w:t>
            </w:r>
          </w:p>
          <w:p w:rsidR="00A052D4" w:rsidRPr="00A052D4" w:rsidRDefault="00A052D4" w:rsidP="00A052D4">
            <w:pPr>
              <w:autoSpaceDE w:val="0"/>
              <w:autoSpaceDN w:val="0"/>
              <w:adjustRightInd w:val="0"/>
            </w:pPr>
            <w:r w:rsidRPr="00A052D4">
              <w:t>componenti di un processo sociale utilizzando metodi e tecniche di indagine qualitative e quantitative, metodi e modelli della ricerca in ambito sociopolitico-</w:t>
            </w:r>
          </w:p>
          <w:p w:rsidR="00A052D4" w:rsidRPr="00A052D4" w:rsidRDefault="00A052D4" w:rsidP="00A052D4">
            <w:pPr>
              <w:autoSpaceDE w:val="0"/>
              <w:autoSpaceDN w:val="0"/>
              <w:adjustRightInd w:val="0"/>
            </w:pPr>
            <w:r w:rsidRPr="00A052D4">
              <w:t>economico.</w:t>
            </w:r>
          </w:p>
          <w:p w:rsidR="00A052D4" w:rsidRPr="00A052D4" w:rsidRDefault="00A052D4" w:rsidP="00A052D4">
            <w:pPr>
              <w:autoSpaceDE w:val="0"/>
              <w:autoSpaceDN w:val="0"/>
              <w:adjustRightInd w:val="0"/>
            </w:pPr>
            <w:r w:rsidRPr="00A052D4">
              <w:t>Si confronta con gli altri nel</w:t>
            </w:r>
          </w:p>
          <w:p w:rsidR="00A052D4" w:rsidRPr="00A052D4" w:rsidRDefault="00A052D4" w:rsidP="00A052D4">
            <w:pPr>
              <w:autoSpaceDE w:val="0"/>
              <w:autoSpaceDN w:val="0"/>
              <w:adjustRightInd w:val="0"/>
            </w:pPr>
            <w:r w:rsidRPr="00A052D4">
              <w:t>gruppo ristretto e/o allargato</w:t>
            </w:r>
          </w:p>
          <w:p w:rsidR="00A052D4" w:rsidRPr="00A052D4" w:rsidRDefault="00A052D4" w:rsidP="00A052D4">
            <w:pPr>
              <w:autoSpaceDE w:val="0"/>
              <w:autoSpaceDN w:val="0"/>
              <w:adjustRightInd w:val="0"/>
            </w:pPr>
            <w:r w:rsidRPr="00A052D4">
              <w:t>adottando il principio del relativismo culturale.</w:t>
            </w:r>
          </w:p>
          <w:p w:rsidR="00A052D4" w:rsidRPr="00A052D4" w:rsidRDefault="00A052D4" w:rsidP="00A052D4">
            <w:pPr>
              <w:autoSpaceDE w:val="0"/>
              <w:autoSpaceDN w:val="0"/>
              <w:adjustRightInd w:val="0"/>
            </w:pPr>
            <w:r w:rsidRPr="00A052D4">
              <w:t xml:space="preserve">Sviluppa e organizza le </w:t>
            </w:r>
            <w:proofErr w:type="spellStart"/>
            <w:r w:rsidRPr="00A052D4">
              <w:t>le</w:t>
            </w:r>
            <w:proofErr w:type="spellEnd"/>
            <w:r w:rsidRPr="00A052D4">
              <w:t xml:space="preserve"> proprie ipotesi in forma e modalità testuali e comunicative diversificate.</w:t>
            </w:r>
          </w:p>
          <w:p w:rsidR="00A052D4" w:rsidRPr="00A052D4" w:rsidRDefault="00A052D4" w:rsidP="00A052D4">
            <w:pPr>
              <w:autoSpaceDE w:val="0"/>
              <w:autoSpaceDN w:val="0"/>
              <w:adjustRightInd w:val="0"/>
            </w:pPr>
            <w:r w:rsidRPr="00A052D4">
              <w:t>Individua, seleziona, confronta documenti di natura socio-politico-istituzionale economica appartenenti a società diverse.</w:t>
            </w:r>
          </w:p>
          <w:p w:rsidR="00A052D4" w:rsidRDefault="00A052D4" w:rsidP="00A052D4"/>
        </w:tc>
        <w:tc>
          <w:tcPr>
            <w:tcW w:w="4253" w:type="dxa"/>
          </w:tcPr>
          <w:p w:rsidR="00A052D4" w:rsidRPr="00A052D4" w:rsidRDefault="00A052D4" w:rsidP="00A052D4">
            <w:pPr>
              <w:autoSpaceDE w:val="0"/>
              <w:autoSpaceDN w:val="0"/>
              <w:adjustRightInd w:val="0"/>
              <w:jc w:val="both"/>
            </w:pPr>
            <w:r w:rsidRPr="00A052D4">
              <w:lastRenderedPageBreak/>
              <w:t xml:space="preserve">In piena </w:t>
            </w:r>
            <w:proofErr w:type="spellStart"/>
            <w:r w:rsidRPr="00A052D4">
              <w:t>autonomia,utilizza</w:t>
            </w:r>
            <w:proofErr w:type="spellEnd"/>
            <w:r w:rsidRPr="00A052D4">
              <w:t xml:space="preserve"> e applica adeguati metodi di indagine nell’ambito di situazioni socio-</w:t>
            </w:r>
            <w:proofErr w:type="spellStart"/>
            <w:r w:rsidRPr="00A052D4">
              <w:t>poltico</w:t>
            </w:r>
            <w:proofErr w:type="spellEnd"/>
            <w:r w:rsidRPr="00A052D4">
              <w:t xml:space="preserve">-istituzionali reali </w:t>
            </w:r>
            <w:r w:rsidRPr="00A052D4">
              <w:lastRenderedPageBreak/>
              <w:t>per rilevarne, in quanto cittadino consapevole, gli elementi di criticità e proporre ipotesi risolutive.</w:t>
            </w:r>
          </w:p>
          <w:p w:rsidR="00A052D4" w:rsidRPr="00A052D4" w:rsidRDefault="00A052D4" w:rsidP="00A052D4">
            <w:pPr>
              <w:autoSpaceDE w:val="0"/>
              <w:autoSpaceDN w:val="0"/>
              <w:adjustRightInd w:val="0"/>
              <w:jc w:val="both"/>
            </w:pPr>
            <w:r w:rsidRPr="00A052D4">
              <w:t>Organizza attività/eventi anche extrascolastici</w:t>
            </w:r>
          </w:p>
          <w:p w:rsidR="00A052D4" w:rsidRPr="00A052D4" w:rsidRDefault="00A052D4" w:rsidP="00A052D4">
            <w:pPr>
              <w:autoSpaceDE w:val="0"/>
              <w:autoSpaceDN w:val="0"/>
              <w:adjustRightInd w:val="0"/>
              <w:jc w:val="both"/>
            </w:pPr>
            <w:r w:rsidRPr="00A052D4">
              <w:t>(mostre, dibattiti) per promuovere e valorizzare la dimensione sociale dei prodotti culturali e ambientali.</w:t>
            </w:r>
          </w:p>
          <w:p w:rsidR="00A052D4" w:rsidRPr="00A052D4" w:rsidRDefault="00A052D4" w:rsidP="00A052D4">
            <w:pPr>
              <w:autoSpaceDE w:val="0"/>
              <w:autoSpaceDN w:val="0"/>
              <w:adjustRightInd w:val="0"/>
              <w:jc w:val="both"/>
            </w:pPr>
            <w:r w:rsidRPr="00A052D4">
              <w:t>Promuove il confronto e il dibattito su temi di carattere socio-politico proponendo all’interno della scuola attività di cittadinanza condivisa.</w:t>
            </w:r>
          </w:p>
          <w:p w:rsidR="00A052D4" w:rsidRDefault="00A052D4" w:rsidP="00A052D4">
            <w:pPr>
              <w:autoSpaceDE w:val="0"/>
              <w:autoSpaceDN w:val="0"/>
              <w:adjustRightInd w:val="0"/>
              <w:jc w:val="both"/>
            </w:pPr>
            <w:r w:rsidRPr="00A052D4">
              <w:t>Illustra e argomenta il percorso seguito rendendo</w:t>
            </w:r>
            <w:r>
              <w:t xml:space="preserve"> </w:t>
            </w:r>
            <w:r w:rsidRPr="00A052D4">
              <w:t>conto delle scelte compiute. Coordina gruppi di lavoro e sostiene i compagni lungo il</w:t>
            </w:r>
            <w:r>
              <w:t xml:space="preserve"> </w:t>
            </w:r>
            <w:r w:rsidRPr="00A052D4">
              <w:t>percorso intrapreso.</w:t>
            </w:r>
          </w:p>
        </w:tc>
      </w:tr>
    </w:tbl>
    <w:p w:rsidR="0012175D" w:rsidRDefault="0012175D" w:rsidP="00061E53">
      <w:pPr>
        <w:pStyle w:val="Intestazione"/>
        <w:outlineLvl w:val="0"/>
      </w:pPr>
    </w:p>
    <w:sectPr w:rsidR="0012175D" w:rsidSect="002224E3">
      <w:pgSz w:w="16838" w:h="11906" w:orient="landscape"/>
      <w:pgMar w:top="993" w:right="678"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C92" w:rsidRDefault="00511C92" w:rsidP="0012175D">
      <w:pPr>
        <w:spacing w:after="0" w:line="240" w:lineRule="auto"/>
      </w:pPr>
      <w:r>
        <w:separator/>
      </w:r>
    </w:p>
  </w:endnote>
  <w:endnote w:type="continuationSeparator" w:id="0">
    <w:p w:rsidR="00511C92" w:rsidRDefault="00511C92" w:rsidP="00121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DejaVu Sans">
    <w:panose1 w:val="020B0603030804020204"/>
    <w:charset w:val="00"/>
    <w:family w:val="swiss"/>
    <w:pitch w:val="variable"/>
    <w:sig w:usb0="E7002EFF" w:usb1="D200FDFF" w:usb2="0A24602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C92" w:rsidRDefault="00511C92" w:rsidP="0012175D">
      <w:pPr>
        <w:spacing w:after="0" w:line="240" w:lineRule="auto"/>
      </w:pPr>
      <w:r>
        <w:separator/>
      </w:r>
    </w:p>
  </w:footnote>
  <w:footnote w:type="continuationSeparator" w:id="0">
    <w:p w:rsidR="00511C92" w:rsidRDefault="00511C92" w:rsidP="001217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3533"/>
    <w:multiLevelType w:val="hybridMultilevel"/>
    <w:tmpl w:val="3F8E97AC"/>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223879"/>
    <w:multiLevelType w:val="hybridMultilevel"/>
    <w:tmpl w:val="7D883130"/>
    <w:lvl w:ilvl="0" w:tplc="00010410">
      <w:start w:val="1"/>
      <w:numFmt w:val="bullet"/>
      <w:lvlText w:val=""/>
      <w:lvlJc w:val="left"/>
      <w:pPr>
        <w:ind w:left="720" w:hanging="360"/>
      </w:pPr>
      <w:rPr>
        <w:rFonts w:ascii="Symbol" w:hAnsi="Symbol" w:hint="default"/>
      </w:rPr>
    </w:lvl>
    <w:lvl w:ilvl="1" w:tplc="00030410">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2">
    <w:nsid w:val="08B12A69"/>
    <w:multiLevelType w:val="hybridMultilevel"/>
    <w:tmpl w:val="5748C6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9FE0325"/>
    <w:multiLevelType w:val="hybridMultilevel"/>
    <w:tmpl w:val="A93E308E"/>
    <w:lvl w:ilvl="0" w:tplc="1B5A9B4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F576CD"/>
    <w:multiLevelType w:val="hybridMultilevel"/>
    <w:tmpl w:val="E88C015A"/>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5">
    <w:nsid w:val="0D3273FF"/>
    <w:multiLevelType w:val="hybridMultilevel"/>
    <w:tmpl w:val="81E6B276"/>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E157B38"/>
    <w:multiLevelType w:val="hybridMultilevel"/>
    <w:tmpl w:val="5B369C2C"/>
    <w:lvl w:ilvl="0" w:tplc="DDA23250">
      <w:start w:val="1"/>
      <w:numFmt w:val="bullet"/>
      <w:lvlText w:val=""/>
      <w:lvlJc w:val="left"/>
      <w:pPr>
        <w:ind w:left="170" w:hanging="170"/>
      </w:pPr>
      <w:rPr>
        <w:rFonts w:ascii="Symbol" w:hAnsi="Symbol" w:hint="default"/>
      </w:rPr>
    </w:lvl>
    <w:lvl w:ilvl="1" w:tplc="C3B47716">
      <w:start w:val="27"/>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906033"/>
    <w:multiLevelType w:val="hybridMultilevel"/>
    <w:tmpl w:val="B4F6E0F0"/>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0F12805"/>
    <w:multiLevelType w:val="hybridMultilevel"/>
    <w:tmpl w:val="7AE4FF4E"/>
    <w:lvl w:ilvl="0" w:tplc="29CA80CE">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59646A"/>
    <w:multiLevelType w:val="hybridMultilevel"/>
    <w:tmpl w:val="E4A6597E"/>
    <w:lvl w:ilvl="0" w:tplc="FD1E17F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D1261A4"/>
    <w:multiLevelType w:val="hybridMultilevel"/>
    <w:tmpl w:val="1B0E6114"/>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11">
    <w:nsid w:val="20620A20"/>
    <w:multiLevelType w:val="hybridMultilevel"/>
    <w:tmpl w:val="5D0AC6EA"/>
    <w:lvl w:ilvl="0" w:tplc="00010410">
      <w:start w:val="1"/>
      <w:numFmt w:val="bullet"/>
      <w:lvlText w:val=""/>
      <w:lvlJc w:val="left"/>
      <w:pPr>
        <w:ind w:left="360" w:hanging="360"/>
      </w:pPr>
      <w:rPr>
        <w:rFonts w:ascii="Symbol" w:hAnsi="Symbol" w:hint="default"/>
      </w:rPr>
    </w:lvl>
    <w:lvl w:ilvl="1" w:tplc="00030410" w:tentative="1">
      <w:start w:val="1"/>
      <w:numFmt w:val="bullet"/>
      <w:lvlText w:val="o"/>
      <w:lvlJc w:val="left"/>
      <w:pPr>
        <w:ind w:left="1080" w:hanging="360"/>
      </w:pPr>
      <w:rPr>
        <w:rFonts w:ascii="Courier New" w:hAnsi="Courier New" w:hint="default"/>
      </w:rPr>
    </w:lvl>
    <w:lvl w:ilvl="2" w:tplc="00050410" w:tentative="1">
      <w:start w:val="1"/>
      <w:numFmt w:val="bullet"/>
      <w:lvlText w:val=""/>
      <w:lvlJc w:val="left"/>
      <w:pPr>
        <w:ind w:left="1800" w:hanging="360"/>
      </w:pPr>
      <w:rPr>
        <w:rFonts w:ascii="Wingdings" w:hAnsi="Wingdings" w:hint="default"/>
      </w:rPr>
    </w:lvl>
    <w:lvl w:ilvl="3" w:tplc="00010410" w:tentative="1">
      <w:start w:val="1"/>
      <w:numFmt w:val="bullet"/>
      <w:lvlText w:val=""/>
      <w:lvlJc w:val="left"/>
      <w:pPr>
        <w:ind w:left="2520" w:hanging="360"/>
      </w:pPr>
      <w:rPr>
        <w:rFonts w:ascii="Symbol" w:hAnsi="Symbol" w:hint="default"/>
      </w:rPr>
    </w:lvl>
    <w:lvl w:ilvl="4" w:tplc="00030410" w:tentative="1">
      <w:start w:val="1"/>
      <w:numFmt w:val="bullet"/>
      <w:lvlText w:val="o"/>
      <w:lvlJc w:val="left"/>
      <w:pPr>
        <w:ind w:left="3240" w:hanging="360"/>
      </w:pPr>
      <w:rPr>
        <w:rFonts w:ascii="Courier New" w:hAnsi="Courier New" w:hint="default"/>
      </w:rPr>
    </w:lvl>
    <w:lvl w:ilvl="5" w:tplc="00050410" w:tentative="1">
      <w:start w:val="1"/>
      <w:numFmt w:val="bullet"/>
      <w:lvlText w:val=""/>
      <w:lvlJc w:val="left"/>
      <w:pPr>
        <w:ind w:left="3960" w:hanging="360"/>
      </w:pPr>
      <w:rPr>
        <w:rFonts w:ascii="Wingdings" w:hAnsi="Wingdings" w:hint="default"/>
      </w:rPr>
    </w:lvl>
    <w:lvl w:ilvl="6" w:tplc="00010410" w:tentative="1">
      <w:start w:val="1"/>
      <w:numFmt w:val="bullet"/>
      <w:lvlText w:val=""/>
      <w:lvlJc w:val="left"/>
      <w:pPr>
        <w:ind w:left="4680" w:hanging="360"/>
      </w:pPr>
      <w:rPr>
        <w:rFonts w:ascii="Symbol" w:hAnsi="Symbol" w:hint="default"/>
      </w:rPr>
    </w:lvl>
    <w:lvl w:ilvl="7" w:tplc="00030410" w:tentative="1">
      <w:start w:val="1"/>
      <w:numFmt w:val="bullet"/>
      <w:lvlText w:val="o"/>
      <w:lvlJc w:val="left"/>
      <w:pPr>
        <w:ind w:left="5400" w:hanging="360"/>
      </w:pPr>
      <w:rPr>
        <w:rFonts w:ascii="Courier New" w:hAnsi="Courier New" w:hint="default"/>
      </w:rPr>
    </w:lvl>
    <w:lvl w:ilvl="8" w:tplc="00050410" w:tentative="1">
      <w:start w:val="1"/>
      <w:numFmt w:val="bullet"/>
      <w:lvlText w:val=""/>
      <w:lvlJc w:val="left"/>
      <w:pPr>
        <w:ind w:left="6120" w:hanging="360"/>
      </w:pPr>
      <w:rPr>
        <w:rFonts w:ascii="Wingdings" w:hAnsi="Wingdings" w:hint="default"/>
      </w:rPr>
    </w:lvl>
  </w:abstractNum>
  <w:abstractNum w:abstractNumId="12">
    <w:nsid w:val="21AB66C1"/>
    <w:multiLevelType w:val="hybridMultilevel"/>
    <w:tmpl w:val="815AE8DC"/>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13">
    <w:nsid w:val="23D7312D"/>
    <w:multiLevelType w:val="hybridMultilevel"/>
    <w:tmpl w:val="73E21F96"/>
    <w:lvl w:ilvl="0" w:tplc="FD1E17F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B80008D"/>
    <w:multiLevelType w:val="hybridMultilevel"/>
    <w:tmpl w:val="614891EE"/>
    <w:lvl w:ilvl="0" w:tplc="00010410">
      <w:start w:val="1"/>
      <w:numFmt w:val="bullet"/>
      <w:lvlText w:val=""/>
      <w:lvlJc w:val="left"/>
      <w:pPr>
        <w:ind w:left="720" w:hanging="360"/>
      </w:pPr>
      <w:rPr>
        <w:rFonts w:ascii="Symbol" w:hAnsi="Symbol" w:hint="default"/>
      </w:rPr>
    </w:lvl>
    <w:lvl w:ilvl="1" w:tplc="BD88FDC2">
      <w:numFmt w:val="bullet"/>
      <w:lvlText w:val="-"/>
      <w:lvlJc w:val="left"/>
      <w:pPr>
        <w:ind w:left="1440" w:hanging="360"/>
      </w:pPr>
      <w:rPr>
        <w:rFonts w:ascii="Times New Roman" w:eastAsia="Times New Roman" w:hAnsi="Times New Roman" w:cs="Times New Roman"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15">
    <w:nsid w:val="2BB447B8"/>
    <w:multiLevelType w:val="hybridMultilevel"/>
    <w:tmpl w:val="2A28A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F865862"/>
    <w:multiLevelType w:val="hybridMultilevel"/>
    <w:tmpl w:val="16F07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1747DE6"/>
    <w:multiLevelType w:val="hybridMultilevel"/>
    <w:tmpl w:val="1968FFC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1BE7CEB"/>
    <w:multiLevelType w:val="hybridMultilevel"/>
    <w:tmpl w:val="474C7FD6"/>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35D3F3D"/>
    <w:multiLevelType w:val="hybridMultilevel"/>
    <w:tmpl w:val="FEFEDDC8"/>
    <w:lvl w:ilvl="0" w:tplc="00010410">
      <w:start w:val="1"/>
      <w:numFmt w:val="bullet"/>
      <w:lvlText w:val=""/>
      <w:lvlJc w:val="left"/>
      <w:pPr>
        <w:ind w:left="720" w:hanging="360"/>
      </w:pPr>
      <w:rPr>
        <w:rFonts w:ascii="Symbol" w:hAnsi="Symbol" w:hint="default"/>
      </w:rPr>
    </w:lvl>
    <w:lvl w:ilvl="1" w:tplc="00010410">
      <w:start w:val="1"/>
      <w:numFmt w:val="bullet"/>
      <w:lvlText w:val=""/>
      <w:lvlJc w:val="left"/>
      <w:pPr>
        <w:ind w:left="1440" w:hanging="360"/>
      </w:pPr>
      <w:rPr>
        <w:rFonts w:ascii="Symbol" w:hAnsi="Symbol"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20">
    <w:nsid w:val="36F2277C"/>
    <w:multiLevelType w:val="hybridMultilevel"/>
    <w:tmpl w:val="0B76EC74"/>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start w:val="1"/>
      <w:numFmt w:val="bullet"/>
      <w:lvlText w:val=""/>
      <w:lvlJc w:val="left"/>
      <w:pPr>
        <w:ind w:left="6480" w:hanging="360"/>
      </w:pPr>
      <w:rPr>
        <w:rFonts w:ascii="Wingdings" w:hAnsi="Wingdings" w:hint="default"/>
      </w:rPr>
    </w:lvl>
  </w:abstractNum>
  <w:abstractNum w:abstractNumId="21">
    <w:nsid w:val="3A1C063B"/>
    <w:multiLevelType w:val="hybridMultilevel"/>
    <w:tmpl w:val="130E5AA4"/>
    <w:lvl w:ilvl="0" w:tplc="04100003">
      <w:start w:val="1"/>
      <w:numFmt w:val="bullet"/>
      <w:lvlText w:val="o"/>
      <w:lvlJc w:val="left"/>
      <w:pPr>
        <w:tabs>
          <w:tab w:val="num" w:pos="720"/>
        </w:tabs>
        <w:ind w:left="720" w:hanging="360"/>
      </w:pPr>
      <w:rPr>
        <w:rFonts w:ascii="Courier New" w:hAnsi="Courier New" w:cs="Courier New" w:hint="default"/>
      </w:rPr>
    </w:lvl>
    <w:lvl w:ilvl="1" w:tplc="0BDEAE9A">
      <w:start w:val="1"/>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3E18674C"/>
    <w:multiLevelType w:val="hybridMultilevel"/>
    <w:tmpl w:val="59A47446"/>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0AA74B6"/>
    <w:multiLevelType w:val="hybridMultilevel"/>
    <w:tmpl w:val="71F079D8"/>
    <w:lvl w:ilvl="0" w:tplc="7F0A1E3E">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54E74A6"/>
    <w:multiLevelType w:val="hybridMultilevel"/>
    <w:tmpl w:val="A1C21A2E"/>
    <w:lvl w:ilvl="0" w:tplc="7F0A1E3E">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427E61"/>
    <w:multiLevelType w:val="hybridMultilevel"/>
    <w:tmpl w:val="5F326D60"/>
    <w:lvl w:ilvl="0" w:tplc="41048058">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8775281"/>
    <w:multiLevelType w:val="hybridMultilevel"/>
    <w:tmpl w:val="D4F444EE"/>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A543142"/>
    <w:multiLevelType w:val="hybridMultilevel"/>
    <w:tmpl w:val="B5CA8B62"/>
    <w:lvl w:ilvl="0" w:tplc="70025A10">
      <w:start w:val="1"/>
      <w:numFmt w:val="bullet"/>
      <w:lvlText w:val=""/>
      <w:lvlJc w:val="left"/>
      <w:pPr>
        <w:ind w:left="170" w:hanging="17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BAB19A9"/>
    <w:multiLevelType w:val="hybridMultilevel"/>
    <w:tmpl w:val="4558AD82"/>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29">
    <w:nsid w:val="4CA17DE3"/>
    <w:multiLevelType w:val="hybridMultilevel"/>
    <w:tmpl w:val="F0126918"/>
    <w:lvl w:ilvl="0" w:tplc="64241AC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D5B5CC8"/>
    <w:multiLevelType w:val="hybridMultilevel"/>
    <w:tmpl w:val="7C16D5C6"/>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31">
    <w:nsid w:val="50161F46"/>
    <w:multiLevelType w:val="hybridMultilevel"/>
    <w:tmpl w:val="DAF2F1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23F0371"/>
    <w:multiLevelType w:val="hybridMultilevel"/>
    <w:tmpl w:val="8A94DB6C"/>
    <w:lvl w:ilvl="0" w:tplc="C8A4F834">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6EA0B2B"/>
    <w:multiLevelType w:val="hybridMultilevel"/>
    <w:tmpl w:val="EAAEAB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9D93577"/>
    <w:multiLevelType w:val="hybridMultilevel"/>
    <w:tmpl w:val="AF5CE9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9F5493B"/>
    <w:multiLevelType w:val="hybridMultilevel"/>
    <w:tmpl w:val="203E3572"/>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9FD12D9"/>
    <w:multiLevelType w:val="hybridMultilevel"/>
    <w:tmpl w:val="7526A796"/>
    <w:lvl w:ilvl="0" w:tplc="00010410">
      <w:start w:val="1"/>
      <w:numFmt w:val="bullet"/>
      <w:lvlText w:val=""/>
      <w:lvlJc w:val="left"/>
      <w:pPr>
        <w:ind w:left="360" w:hanging="360"/>
      </w:pPr>
      <w:rPr>
        <w:rFonts w:ascii="Symbol" w:hAnsi="Symbol" w:hint="default"/>
      </w:rPr>
    </w:lvl>
    <w:lvl w:ilvl="1" w:tplc="00030410" w:tentative="1">
      <w:start w:val="1"/>
      <w:numFmt w:val="bullet"/>
      <w:lvlText w:val="o"/>
      <w:lvlJc w:val="left"/>
      <w:pPr>
        <w:ind w:left="1080" w:hanging="360"/>
      </w:pPr>
      <w:rPr>
        <w:rFonts w:ascii="Courier New" w:hAnsi="Courier New" w:hint="default"/>
      </w:rPr>
    </w:lvl>
    <w:lvl w:ilvl="2" w:tplc="00050410" w:tentative="1">
      <w:start w:val="1"/>
      <w:numFmt w:val="bullet"/>
      <w:lvlText w:val=""/>
      <w:lvlJc w:val="left"/>
      <w:pPr>
        <w:ind w:left="1800" w:hanging="360"/>
      </w:pPr>
      <w:rPr>
        <w:rFonts w:ascii="Wingdings" w:hAnsi="Wingdings" w:hint="default"/>
      </w:rPr>
    </w:lvl>
    <w:lvl w:ilvl="3" w:tplc="00010410" w:tentative="1">
      <w:start w:val="1"/>
      <w:numFmt w:val="bullet"/>
      <w:lvlText w:val=""/>
      <w:lvlJc w:val="left"/>
      <w:pPr>
        <w:ind w:left="2520" w:hanging="360"/>
      </w:pPr>
      <w:rPr>
        <w:rFonts w:ascii="Symbol" w:hAnsi="Symbol" w:hint="default"/>
      </w:rPr>
    </w:lvl>
    <w:lvl w:ilvl="4" w:tplc="00030410" w:tentative="1">
      <w:start w:val="1"/>
      <w:numFmt w:val="bullet"/>
      <w:lvlText w:val="o"/>
      <w:lvlJc w:val="left"/>
      <w:pPr>
        <w:ind w:left="3240" w:hanging="360"/>
      </w:pPr>
      <w:rPr>
        <w:rFonts w:ascii="Courier New" w:hAnsi="Courier New" w:hint="default"/>
      </w:rPr>
    </w:lvl>
    <w:lvl w:ilvl="5" w:tplc="00050410" w:tentative="1">
      <w:start w:val="1"/>
      <w:numFmt w:val="bullet"/>
      <w:lvlText w:val=""/>
      <w:lvlJc w:val="left"/>
      <w:pPr>
        <w:ind w:left="3960" w:hanging="360"/>
      </w:pPr>
      <w:rPr>
        <w:rFonts w:ascii="Wingdings" w:hAnsi="Wingdings" w:hint="default"/>
      </w:rPr>
    </w:lvl>
    <w:lvl w:ilvl="6" w:tplc="00010410" w:tentative="1">
      <w:start w:val="1"/>
      <w:numFmt w:val="bullet"/>
      <w:lvlText w:val=""/>
      <w:lvlJc w:val="left"/>
      <w:pPr>
        <w:ind w:left="4680" w:hanging="360"/>
      </w:pPr>
      <w:rPr>
        <w:rFonts w:ascii="Symbol" w:hAnsi="Symbol" w:hint="default"/>
      </w:rPr>
    </w:lvl>
    <w:lvl w:ilvl="7" w:tplc="00030410" w:tentative="1">
      <w:start w:val="1"/>
      <w:numFmt w:val="bullet"/>
      <w:lvlText w:val="o"/>
      <w:lvlJc w:val="left"/>
      <w:pPr>
        <w:ind w:left="5400" w:hanging="360"/>
      </w:pPr>
      <w:rPr>
        <w:rFonts w:ascii="Courier New" w:hAnsi="Courier New" w:hint="default"/>
      </w:rPr>
    </w:lvl>
    <w:lvl w:ilvl="8" w:tplc="00050410" w:tentative="1">
      <w:start w:val="1"/>
      <w:numFmt w:val="bullet"/>
      <w:lvlText w:val=""/>
      <w:lvlJc w:val="left"/>
      <w:pPr>
        <w:ind w:left="6120" w:hanging="360"/>
      </w:pPr>
      <w:rPr>
        <w:rFonts w:ascii="Wingdings" w:hAnsi="Wingdings" w:hint="default"/>
      </w:rPr>
    </w:lvl>
  </w:abstractNum>
  <w:abstractNum w:abstractNumId="37">
    <w:nsid w:val="5C562403"/>
    <w:multiLevelType w:val="hybridMultilevel"/>
    <w:tmpl w:val="43CC6EF2"/>
    <w:lvl w:ilvl="0" w:tplc="04100001">
      <w:start w:val="1"/>
      <w:numFmt w:val="bullet"/>
      <w:lvlText w:val=""/>
      <w:lvlJc w:val="left"/>
      <w:pPr>
        <w:ind w:left="720" w:hanging="360"/>
      </w:pPr>
      <w:rPr>
        <w:rFonts w:ascii="Symbol" w:hAnsi="Symbol" w:hint="default"/>
      </w:rPr>
    </w:lvl>
    <w:lvl w:ilvl="1" w:tplc="D6DEB88C">
      <w:numFmt w:val="bullet"/>
      <w:lvlText w:val="·"/>
      <w:lvlJc w:val="left"/>
      <w:pPr>
        <w:ind w:left="1440" w:hanging="360"/>
      </w:pPr>
      <w:rPr>
        <w:rFonts w:ascii="ArialMT" w:eastAsiaTheme="minorHAnsi" w:hAnsi="ArialMT" w:cs="ArialM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F493062"/>
    <w:multiLevelType w:val="hybridMultilevel"/>
    <w:tmpl w:val="B3648FC8"/>
    <w:lvl w:ilvl="0" w:tplc="7F0A1E3E">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0E45B7E"/>
    <w:multiLevelType w:val="hybridMultilevel"/>
    <w:tmpl w:val="58ECCDB6"/>
    <w:lvl w:ilvl="0" w:tplc="FFC844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43D41CA"/>
    <w:multiLevelType w:val="hybridMultilevel"/>
    <w:tmpl w:val="42309A54"/>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41">
    <w:nsid w:val="699D7C48"/>
    <w:multiLevelType w:val="hybridMultilevel"/>
    <w:tmpl w:val="4C6A03FE"/>
    <w:lvl w:ilvl="0" w:tplc="FBE40EE6">
      <w:start w:val="1"/>
      <w:numFmt w:val="bullet"/>
      <w:lvlText w:val=""/>
      <w:lvlJc w:val="left"/>
      <w:pPr>
        <w:ind w:left="170" w:hanging="170"/>
      </w:pPr>
      <w:rPr>
        <w:rFonts w:ascii="Symbol" w:hAnsi="Symbol" w:hint="default"/>
      </w:rPr>
    </w:lvl>
    <w:lvl w:ilvl="1" w:tplc="70A606EA">
      <w:start w:val="1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1BE514F"/>
    <w:multiLevelType w:val="hybridMultilevel"/>
    <w:tmpl w:val="093C9B00"/>
    <w:lvl w:ilvl="0" w:tplc="E19E07CE">
      <w:start w:val="1"/>
      <w:numFmt w:val="bullet"/>
      <w:lvlText w:val=""/>
      <w:lvlJc w:val="left"/>
      <w:pPr>
        <w:ind w:left="720" w:hanging="55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3F67759"/>
    <w:multiLevelType w:val="hybridMultilevel"/>
    <w:tmpl w:val="EDB4B46C"/>
    <w:lvl w:ilvl="0" w:tplc="00010410">
      <w:start w:val="1"/>
      <w:numFmt w:val="bullet"/>
      <w:lvlText w:val=""/>
      <w:lvlJc w:val="left"/>
      <w:pPr>
        <w:ind w:left="360" w:hanging="360"/>
      </w:pPr>
      <w:rPr>
        <w:rFonts w:ascii="Symbol" w:hAnsi="Symbol" w:hint="default"/>
      </w:rPr>
    </w:lvl>
    <w:lvl w:ilvl="1" w:tplc="00030410" w:tentative="1">
      <w:start w:val="1"/>
      <w:numFmt w:val="bullet"/>
      <w:lvlText w:val="o"/>
      <w:lvlJc w:val="left"/>
      <w:pPr>
        <w:ind w:left="1080" w:hanging="360"/>
      </w:pPr>
      <w:rPr>
        <w:rFonts w:ascii="Courier New" w:hAnsi="Courier New" w:hint="default"/>
      </w:rPr>
    </w:lvl>
    <w:lvl w:ilvl="2" w:tplc="00050410" w:tentative="1">
      <w:start w:val="1"/>
      <w:numFmt w:val="bullet"/>
      <w:lvlText w:val=""/>
      <w:lvlJc w:val="left"/>
      <w:pPr>
        <w:ind w:left="1800" w:hanging="360"/>
      </w:pPr>
      <w:rPr>
        <w:rFonts w:ascii="Wingdings" w:hAnsi="Wingdings" w:hint="default"/>
      </w:rPr>
    </w:lvl>
    <w:lvl w:ilvl="3" w:tplc="00010410" w:tentative="1">
      <w:start w:val="1"/>
      <w:numFmt w:val="bullet"/>
      <w:lvlText w:val=""/>
      <w:lvlJc w:val="left"/>
      <w:pPr>
        <w:ind w:left="2520" w:hanging="360"/>
      </w:pPr>
      <w:rPr>
        <w:rFonts w:ascii="Symbol" w:hAnsi="Symbol" w:hint="default"/>
      </w:rPr>
    </w:lvl>
    <w:lvl w:ilvl="4" w:tplc="00030410" w:tentative="1">
      <w:start w:val="1"/>
      <w:numFmt w:val="bullet"/>
      <w:lvlText w:val="o"/>
      <w:lvlJc w:val="left"/>
      <w:pPr>
        <w:ind w:left="3240" w:hanging="360"/>
      </w:pPr>
      <w:rPr>
        <w:rFonts w:ascii="Courier New" w:hAnsi="Courier New" w:hint="default"/>
      </w:rPr>
    </w:lvl>
    <w:lvl w:ilvl="5" w:tplc="00050410" w:tentative="1">
      <w:start w:val="1"/>
      <w:numFmt w:val="bullet"/>
      <w:lvlText w:val=""/>
      <w:lvlJc w:val="left"/>
      <w:pPr>
        <w:ind w:left="3960" w:hanging="360"/>
      </w:pPr>
      <w:rPr>
        <w:rFonts w:ascii="Wingdings" w:hAnsi="Wingdings" w:hint="default"/>
      </w:rPr>
    </w:lvl>
    <w:lvl w:ilvl="6" w:tplc="00010410" w:tentative="1">
      <w:start w:val="1"/>
      <w:numFmt w:val="bullet"/>
      <w:lvlText w:val=""/>
      <w:lvlJc w:val="left"/>
      <w:pPr>
        <w:ind w:left="4680" w:hanging="360"/>
      </w:pPr>
      <w:rPr>
        <w:rFonts w:ascii="Symbol" w:hAnsi="Symbol" w:hint="default"/>
      </w:rPr>
    </w:lvl>
    <w:lvl w:ilvl="7" w:tplc="00030410" w:tentative="1">
      <w:start w:val="1"/>
      <w:numFmt w:val="bullet"/>
      <w:lvlText w:val="o"/>
      <w:lvlJc w:val="left"/>
      <w:pPr>
        <w:ind w:left="5400" w:hanging="360"/>
      </w:pPr>
      <w:rPr>
        <w:rFonts w:ascii="Courier New" w:hAnsi="Courier New" w:hint="default"/>
      </w:rPr>
    </w:lvl>
    <w:lvl w:ilvl="8" w:tplc="00050410" w:tentative="1">
      <w:start w:val="1"/>
      <w:numFmt w:val="bullet"/>
      <w:lvlText w:val=""/>
      <w:lvlJc w:val="left"/>
      <w:pPr>
        <w:ind w:left="6120" w:hanging="360"/>
      </w:pPr>
      <w:rPr>
        <w:rFonts w:ascii="Wingdings" w:hAnsi="Wingdings" w:hint="default"/>
      </w:rPr>
    </w:lvl>
  </w:abstractNum>
  <w:abstractNum w:abstractNumId="44">
    <w:nsid w:val="741B7C21"/>
    <w:multiLevelType w:val="hybridMultilevel"/>
    <w:tmpl w:val="968285A0"/>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abstractNum w:abstractNumId="45">
    <w:nsid w:val="751C12C6"/>
    <w:multiLevelType w:val="hybridMultilevel"/>
    <w:tmpl w:val="F8F441AE"/>
    <w:lvl w:ilvl="0" w:tplc="7F0A1E3E">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6B670BC"/>
    <w:multiLevelType w:val="hybridMultilevel"/>
    <w:tmpl w:val="39F0303A"/>
    <w:lvl w:ilvl="0" w:tplc="3C06FCE8">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7165370"/>
    <w:multiLevelType w:val="hybridMultilevel"/>
    <w:tmpl w:val="7AE4FF4E"/>
    <w:lvl w:ilvl="0" w:tplc="29CA80CE">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85B025E"/>
    <w:multiLevelType w:val="hybridMultilevel"/>
    <w:tmpl w:val="1B1C43FE"/>
    <w:lvl w:ilvl="0" w:tplc="D9844FBA">
      <w:start w:val="1"/>
      <w:numFmt w:val="bullet"/>
      <w:lvlText w:val=""/>
      <w:lvlJc w:val="left"/>
      <w:pPr>
        <w:ind w:left="170" w:hanging="17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nsid w:val="7DC0047B"/>
    <w:multiLevelType w:val="hybridMultilevel"/>
    <w:tmpl w:val="0CE04596"/>
    <w:lvl w:ilvl="0" w:tplc="00010410">
      <w:start w:val="1"/>
      <w:numFmt w:val="bullet"/>
      <w:lvlText w:val=""/>
      <w:lvlJc w:val="left"/>
      <w:pPr>
        <w:ind w:left="720" w:hanging="360"/>
      </w:pPr>
      <w:rPr>
        <w:rFonts w:ascii="Symbol" w:hAnsi="Symbol" w:hint="default"/>
      </w:rPr>
    </w:lvl>
    <w:lvl w:ilvl="1" w:tplc="00030410" w:tentative="1">
      <w:start w:val="1"/>
      <w:numFmt w:val="bullet"/>
      <w:lvlText w:val="o"/>
      <w:lvlJc w:val="left"/>
      <w:pPr>
        <w:ind w:left="1440" w:hanging="360"/>
      </w:pPr>
      <w:rPr>
        <w:rFonts w:ascii="Courier New" w:hAnsi="Courier New" w:hint="default"/>
      </w:rPr>
    </w:lvl>
    <w:lvl w:ilvl="2" w:tplc="00050410" w:tentative="1">
      <w:start w:val="1"/>
      <w:numFmt w:val="bullet"/>
      <w:lvlText w:val=""/>
      <w:lvlJc w:val="left"/>
      <w:pPr>
        <w:ind w:left="2160" w:hanging="360"/>
      </w:pPr>
      <w:rPr>
        <w:rFonts w:ascii="Wingdings" w:hAnsi="Wingdings" w:hint="default"/>
      </w:rPr>
    </w:lvl>
    <w:lvl w:ilvl="3" w:tplc="00010410" w:tentative="1">
      <w:start w:val="1"/>
      <w:numFmt w:val="bullet"/>
      <w:lvlText w:val=""/>
      <w:lvlJc w:val="left"/>
      <w:pPr>
        <w:ind w:left="2880" w:hanging="360"/>
      </w:pPr>
      <w:rPr>
        <w:rFonts w:ascii="Symbol" w:hAnsi="Symbol" w:hint="default"/>
      </w:rPr>
    </w:lvl>
    <w:lvl w:ilvl="4" w:tplc="00030410" w:tentative="1">
      <w:start w:val="1"/>
      <w:numFmt w:val="bullet"/>
      <w:lvlText w:val="o"/>
      <w:lvlJc w:val="left"/>
      <w:pPr>
        <w:ind w:left="3600" w:hanging="360"/>
      </w:pPr>
      <w:rPr>
        <w:rFonts w:ascii="Courier New" w:hAnsi="Courier New" w:hint="default"/>
      </w:rPr>
    </w:lvl>
    <w:lvl w:ilvl="5" w:tplc="00050410" w:tentative="1">
      <w:start w:val="1"/>
      <w:numFmt w:val="bullet"/>
      <w:lvlText w:val=""/>
      <w:lvlJc w:val="left"/>
      <w:pPr>
        <w:ind w:left="4320" w:hanging="360"/>
      </w:pPr>
      <w:rPr>
        <w:rFonts w:ascii="Wingdings" w:hAnsi="Wingdings" w:hint="default"/>
      </w:rPr>
    </w:lvl>
    <w:lvl w:ilvl="6" w:tplc="00010410" w:tentative="1">
      <w:start w:val="1"/>
      <w:numFmt w:val="bullet"/>
      <w:lvlText w:val=""/>
      <w:lvlJc w:val="left"/>
      <w:pPr>
        <w:ind w:left="5040" w:hanging="360"/>
      </w:pPr>
      <w:rPr>
        <w:rFonts w:ascii="Symbol" w:hAnsi="Symbol" w:hint="default"/>
      </w:rPr>
    </w:lvl>
    <w:lvl w:ilvl="7" w:tplc="00030410" w:tentative="1">
      <w:start w:val="1"/>
      <w:numFmt w:val="bullet"/>
      <w:lvlText w:val="o"/>
      <w:lvlJc w:val="left"/>
      <w:pPr>
        <w:ind w:left="5760" w:hanging="360"/>
      </w:pPr>
      <w:rPr>
        <w:rFonts w:ascii="Courier New" w:hAnsi="Courier New" w:hint="default"/>
      </w:rPr>
    </w:lvl>
    <w:lvl w:ilvl="8" w:tplc="00050410"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0"/>
  </w:num>
  <w:num w:numId="4">
    <w:abstractNumId w:val="1"/>
  </w:num>
  <w:num w:numId="5">
    <w:abstractNumId w:val="12"/>
  </w:num>
  <w:num w:numId="6">
    <w:abstractNumId w:val="28"/>
  </w:num>
  <w:num w:numId="7">
    <w:abstractNumId w:val="49"/>
  </w:num>
  <w:num w:numId="8">
    <w:abstractNumId w:val="43"/>
  </w:num>
  <w:num w:numId="9">
    <w:abstractNumId w:val="36"/>
  </w:num>
  <w:num w:numId="10">
    <w:abstractNumId w:val="19"/>
  </w:num>
  <w:num w:numId="11">
    <w:abstractNumId w:val="11"/>
  </w:num>
  <w:num w:numId="12">
    <w:abstractNumId w:val="30"/>
  </w:num>
  <w:num w:numId="13">
    <w:abstractNumId w:val="44"/>
  </w:num>
  <w:num w:numId="14">
    <w:abstractNumId w:val="14"/>
  </w:num>
  <w:num w:numId="15">
    <w:abstractNumId w:val="4"/>
  </w:num>
  <w:num w:numId="16">
    <w:abstractNumId w:val="40"/>
  </w:num>
  <w:num w:numId="17">
    <w:abstractNumId w:val="42"/>
  </w:num>
  <w:num w:numId="18">
    <w:abstractNumId w:val="41"/>
  </w:num>
  <w:num w:numId="19">
    <w:abstractNumId w:val="27"/>
  </w:num>
  <w:num w:numId="20">
    <w:abstractNumId w:val="46"/>
  </w:num>
  <w:num w:numId="21">
    <w:abstractNumId w:val="3"/>
  </w:num>
  <w:num w:numId="22">
    <w:abstractNumId w:val="47"/>
  </w:num>
  <w:num w:numId="23">
    <w:abstractNumId w:val="32"/>
  </w:num>
  <w:num w:numId="24">
    <w:abstractNumId w:val="23"/>
  </w:num>
  <w:num w:numId="25">
    <w:abstractNumId w:val="24"/>
  </w:num>
  <w:num w:numId="26">
    <w:abstractNumId w:val="38"/>
  </w:num>
  <w:num w:numId="27">
    <w:abstractNumId w:val="45"/>
  </w:num>
  <w:num w:numId="28">
    <w:abstractNumId w:val="13"/>
  </w:num>
  <w:num w:numId="29">
    <w:abstractNumId w:val="9"/>
  </w:num>
  <w:num w:numId="30">
    <w:abstractNumId w:val="6"/>
  </w:num>
  <w:num w:numId="31">
    <w:abstractNumId w:val="25"/>
  </w:num>
  <w:num w:numId="32">
    <w:abstractNumId w:val="48"/>
  </w:num>
  <w:num w:numId="33">
    <w:abstractNumId w:val="22"/>
  </w:num>
  <w:num w:numId="34">
    <w:abstractNumId w:val="0"/>
  </w:num>
  <w:num w:numId="35">
    <w:abstractNumId w:val="7"/>
  </w:num>
  <w:num w:numId="36">
    <w:abstractNumId w:val="26"/>
  </w:num>
  <w:num w:numId="37">
    <w:abstractNumId w:val="5"/>
  </w:num>
  <w:num w:numId="38">
    <w:abstractNumId w:val="35"/>
  </w:num>
  <w:num w:numId="39">
    <w:abstractNumId w:val="18"/>
  </w:num>
  <w:num w:numId="40">
    <w:abstractNumId w:val="8"/>
  </w:num>
  <w:num w:numId="41">
    <w:abstractNumId w:val="15"/>
  </w:num>
  <w:num w:numId="42">
    <w:abstractNumId w:val="39"/>
  </w:num>
  <w:num w:numId="43">
    <w:abstractNumId w:val="31"/>
  </w:num>
  <w:num w:numId="44">
    <w:abstractNumId w:val="2"/>
  </w:num>
  <w:num w:numId="45">
    <w:abstractNumId w:val="34"/>
  </w:num>
  <w:num w:numId="46">
    <w:abstractNumId w:val="37"/>
  </w:num>
  <w:num w:numId="47">
    <w:abstractNumId w:val="17"/>
  </w:num>
  <w:num w:numId="48">
    <w:abstractNumId w:val="29"/>
  </w:num>
  <w:num w:numId="49">
    <w:abstractNumId w:val="33"/>
  </w:num>
  <w:num w:numId="50">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65A"/>
    <w:rsid w:val="00013AFA"/>
    <w:rsid w:val="00020770"/>
    <w:rsid w:val="00022E0C"/>
    <w:rsid w:val="00024AC9"/>
    <w:rsid w:val="00040440"/>
    <w:rsid w:val="00040A46"/>
    <w:rsid w:val="000447D3"/>
    <w:rsid w:val="00046F85"/>
    <w:rsid w:val="000548A1"/>
    <w:rsid w:val="00054B13"/>
    <w:rsid w:val="00061E53"/>
    <w:rsid w:val="00073860"/>
    <w:rsid w:val="00075CFC"/>
    <w:rsid w:val="000909B5"/>
    <w:rsid w:val="00092FAB"/>
    <w:rsid w:val="000C0D10"/>
    <w:rsid w:val="000C16E6"/>
    <w:rsid w:val="000C68AB"/>
    <w:rsid w:val="000D5E26"/>
    <w:rsid w:val="000D6B29"/>
    <w:rsid w:val="000E0D5E"/>
    <w:rsid w:val="000F3163"/>
    <w:rsid w:val="000F4623"/>
    <w:rsid w:val="00115DB6"/>
    <w:rsid w:val="0012175D"/>
    <w:rsid w:val="00132124"/>
    <w:rsid w:val="00134125"/>
    <w:rsid w:val="00156FA2"/>
    <w:rsid w:val="00166904"/>
    <w:rsid w:val="001778F7"/>
    <w:rsid w:val="001A145A"/>
    <w:rsid w:val="001A19C2"/>
    <w:rsid w:val="001A3647"/>
    <w:rsid w:val="001A651B"/>
    <w:rsid w:val="001C047D"/>
    <w:rsid w:val="001C06FF"/>
    <w:rsid w:val="001D386C"/>
    <w:rsid w:val="001E0D88"/>
    <w:rsid w:val="001F2826"/>
    <w:rsid w:val="00202F72"/>
    <w:rsid w:val="002224E3"/>
    <w:rsid w:val="00240686"/>
    <w:rsid w:val="002516C2"/>
    <w:rsid w:val="002571C6"/>
    <w:rsid w:val="002700FE"/>
    <w:rsid w:val="0029684C"/>
    <w:rsid w:val="002B2C5F"/>
    <w:rsid w:val="002B7BC0"/>
    <w:rsid w:val="002E54D4"/>
    <w:rsid w:val="002F72E3"/>
    <w:rsid w:val="00300B6A"/>
    <w:rsid w:val="003019C3"/>
    <w:rsid w:val="003164D2"/>
    <w:rsid w:val="00316A1F"/>
    <w:rsid w:val="00317638"/>
    <w:rsid w:val="00332F50"/>
    <w:rsid w:val="00332FE9"/>
    <w:rsid w:val="00354850"/>
    <w:rsid w:val="00367EB1"/>
    <w:rsid w:val="00387985"/>
    <w:rsid w:val="003952ED"/>
    <w:rsid w:val="003B5A48"/>
    <w:rsid w:val="003C6F5A"/>
    <w:rsid w:val="003D2A45"/>
    <w:rsid w:val="003E7873"/>
    <w:rsid w:val="003F12DE"/>
    <w:rsid w:val="003F25EC"/>
    <w:rsid w:val="00402688"/>
    <w:rsid w:val="0041386A"/>
    <w:rsid w:val="00421A2D"/>
    <w:rsid w:val="004254B4"/>
    <w:rsid w:val="00437458"/>
    <w:rsid w:val="004404C8"/>
    <w:rsid w:val="004432F8"/>
    <w:rsid w:val="00460553"/>
    <w:rsid w:val="0046093E"/>
    <w:rsid w:val="00461438"/>
    <w:rsid w:val="00470084"/>
    <w:rsid w:val="00475A4F"/>
    <w:rsid w:val="00477A3E"/>
    <w:rsid w:val="00480661"/>
    <w:rsid w:val="004860D9"/>
    <w:rsid w:val="004B27D4"/>
    <w:rsid w:val="004D0435"/>
    <w:rsid w:val="004D0C16"/>
    <w:rsid w:val="004D70BF"/>
    <w:rsid w:val="004E79D0"/>
    <w:rsid w:val="004F4CDE"/>
    <w:rsid w:val="005009CF"/>
    <w:rsid w:val="00501FFD"/>
    <w:rsid w:val="00504695"/>
    <w:rsid w:val="00511C92"/>
    <w:rsid w:val="00515D21"/>
    <w:rsid w:val="00520E97"/>
    <w:rsid w:val="00525690"/>
    <w:rsid w:val="005366D6"/>
    <w:rsid w:val="005379E4"/>
    <w:rsid w:val="005404D5"/>
    <w:rsid w:val="005650F6"/>
    <w:rsid w:val="00570AF8"/>
    <w:rsid w:val="00576B06"/>
    <w:rsid w:val="005840FB"/>
    <w:rsid w:val="00594B08"/>
    <w:rsid w:val="005B02B6"/>
    <w:rsid w:val="005B24BD"/>
    <w:rsid w:val="005E3EFD"/>
    <w:rsid w:val="00606681"/>
    <w:rsid w:val="00621557"/>
    <w:rsid w:val="00622EFA"/>
    <w:rsid w:val="0063427C"/>
    <w:rsid w:val="00662E8C"/>
    <w:rsid w:val="00663DA9"/>
    <w:rsid w:val="0067160F"/>
    <w:rsid w:val="006778FD"/>
    <w:rsid w:val="006A18C5"/>
    <w:rsid w:val="006A5857"/>
    <w:rsid w:val="006B541D"/>
    <w:rsid w:val="006C699B"/>
    <w:rsid w:val="006D38BE"/>
    <w:rsid w:val="006E0728"/>
    <w:rsid w:val="006E3994"/>
    <w:rsid w:val="006E4D5D"/>
    <w:rsid w:val="006E6966"/>
    <w:rsid w:val="006F090B"/>
    <w:rsid w:val="006F3102"/>
    <w:rsid w:val="006F4AB2"/>
    <w:rsid w:val="00700DA5"/>
    <w:rsid w:val="007071A2"/>
    <w:rsid w:val="00713C61"/>
    <w:rsid w:val="0071443B"/>
    <w:rsid w:val="00721298"/>
    <w:rsid w:val="00775FB2"/>
    <w:rsid w:val="00782891"/>
    <w:rsid w:val="00790C9A"/>
    <w:rsid w:val="00793B84"/>
    <w:rsid w:val="007A32B9"/>
    <w:rsid w:val="007C10E7"/>
    <w:rsid w:val="007C6A4F"/>
    <w:rsid w:val="007C7A41"/>
    <w:rsid w:val="007E41EA"/>
    <w:rsid w:val="0080761E"/>
    <w:rsid w:val="00807B19"/>
    <w:rsid w:val="0082701C"/>
    <w:rsid w:val="00827216"/>
    <w:rsid w:val="008303A2"/>
    <w:rsid w:val="00834A2A"/>
    <w:rsid w:val="0085044B"/>
    <w:rsid w:val="00897E7C"/>
    <w:rsid w:val="008B5A6A"/>
    <w:rsid w:val="008C4D23"/>
    <w:rsid w:val="008F4283"/>
    <w:rsid w:val="008F4B4F"/>
    <w:rsid w:val="008F6D06"/>
    <w:rsid w:val="00912468"/>
    <w:rsid w:val="00921136"/>
    <w:rsid w:val="00925F47"/>
    <w:rsid w:val="0093469D"/>
    <w:rsid w:val="00950310"/>
    <w:rsid w:val="009548FB"/>
    <w:rsid w:val="0095634D"/>
    <w:rsid w:val="00961EAB"/>
    <w:rsid w:val="009705F8"/>
    <w:rsid w:val="009758D1"/>
    <w:rsid w:val="00977179"/>
    <w:rsid w:val="00991D06"/>
    <w:rsid w:val="00997897"/>
    <w:rsid w:val="009A00F8"/>
    <w:rsid w:val="009A49CE"/>
    <w:rsid w:val="009A7076"/>
    <w:rsid w:val="009D7C64"/>
    <w:rsid w:val="009E04EE"/>
    <w:rsid w:val="009E14F9"/>
    <w:rsid w:val="009E5AE6"/>
    <w:rsid w:val="009E77DC"/>
    <w:rsid w:val="009F25B2"/>
    <w:rsid w:val="009F6020"/>
    <w:rsid w:val="00A052D4"/>
    <w:rsid w:val="00A063B9"/>
    <w:rsid w:val="00A16AE6"/>
    <w:rsid w:val="00A27E90"/>
    <w:rsid w:val="00A315E2"/>
    <w:rsid w:val="00A5141C"/>
    <w:rsid w:val="00A603F0"/>
    <w:rsid w:val="00A6065A"/>
    <w:rsid w:val="00A62077"/>
    <w:rsid w:val="00A77032"/>
    <w:rsid w:val="00A80E4E"/>
    <w:rsid w:val="00A82C47"/>
    <w:rsid w:val="00A8699D"/>
    <w:rsid w:val="00A976A6"/>
    <w:rsid w:val="00AA0867"/>
    <w:rsid w:val="00AA13A0"/>
    <w:rsid w:val="00AA5759"/>
    <w:rsid w:val="00AB6485"/>
    <w:rsid w:val="00AC50C5"/>
    <w:rsid w:val="00AD15D2"/>
    <w:rsid w:val="00AE7162"/>
    <w:rsid w:val="00AF4E5D"/>
    <w:rsid w:val="00AF69DF"/>
    <w:rsid w:val="00AF7059"/>
    <w:rsid w:val="00AF7DD2"/>
    <w:rsid w:val="00B12C6E"/>
    <w:rsid w:val="00B13363"/>
    <w:rsid w:val="00B277BE"/>
    <w:rsid w:val="00B34239"/>
    <w:rsid w:val="00B406DE"/>
    <w:rsid w:val="00B42FA0"/>
    <w:rsid w:val="00B506FD"/>
    <w:rsid w:val="00B516BA"/>
    <w:rsid w:val="00B5297F"/>
    <w:rsid w:val="00B737AC"/>
    <w:rsid w:val="00B85415"/>
    <w:rsid w:val="00B95D03"/>
    <w:rsid w:val="00BA6C23"/>
    <w:rsid w:val="00C15025"/>
    <w:rsid w:val="00C417A8"/>
    <w:rsid w:val="00C55B86"/>
    <w:rsid w:val="00C74103"/>
    <w:rsid w:val="00C820AF"/>
    <w:rsid w:val="00C8659D"/>
    <w:rsid w:val="00C879EB"/>
    <w:rsid w:val="00C9335A"/>
    <w:rsid w:val="00CA2A8D"/>
    <w:rsid w:val="00CA5F05"/>
    <w:rsid w:val="00CA6306"/>
    <w:rsid w:val="00CC1E56"/>
    <w:rsid w:val="00CD1EFA"/>
    <w:rsid w:val="00CD6EA5"/>
    <w:rsid w:val="00CE5213"/>
    <w:rsid w:val="00CE618B"/>
    <w:rsid w:val="00CF7A90"/>
    <w:rsid w:val="00D01590"/>
    <w:rsid w:val="00D04EAC"/>
    <w:rsid w:val="00D12370"/>
    <w:rsid w:val="00D15BC7"/>
    <w:rsid w:val="00D2261A"/>
    <w:rsid w:val="00D2774E"/>
    <w:rsid w:val="00D3147E"/>
    <w:rsid w:val="00D40390"/>
    <w:rsid w:val="00D6006A"/>
    <w:rsid w:val="00D611D0"/>
    <w:rsid w:val="00D66DE5"/>
    <w:rsid w:val="00D72E7B"/>
    <w:rsid w:val="00D763FE"/>
    <w:rsid w:val="00D775CE"/>
    <w:rsid w:val="00DA2F18"/>
    <w:rsid w:val="00DA65B6"/>
    <w:rsid w:val="00DB56B1"/>
    <w:rsid w:val="00DB798C"/>
    <w:rsid w:val="00DD55DA"/>
    <w:rsid w:val="00DE48BF"/>
    <w:rsid w:val="00DE7B63"/>
    <w:rsid w:val="00DF0378"/>
    <w:rsid w:val="00DF5DBA"/>
    <w:rsid w:val="00DF6EBC"/>
    <w:rsid w:val="00E068E2"/>
    <w:rsid w:val="00E151FC"/>
    <w:rsid w:val="00E17808"/>
    <w:rsid w:val="00E22AA2"/>
    <w:rsid w:val="00E24CAC"/>
    <w:rsid w:val="00E3345F"/>
    <w:rsid w:val="00E936DF"/>
    <w:rsid w:val="00E9588D"/>
    <w:rsid w:val="00EB0D17"/>
    <w:rsid w:val="00ED6344"/>
    <w:rsid w:val="00ED6CCF"/>
    <w:rsid w:val="00F008E9"/>
    <w:rsid w:val="00F121AF"/>
    <w:rsid w:val="00F2687B"/>
    <w:rsid w:val="00F27408"/>
    <w:rsid w:val="00F30F4A"/>
    <w:rsid w:val="00F445F5"/>
    <w:rsid w:val="00F46AF4"/>
    <w:rsid w:val="00F5353D"/>
    <w:rsid w:val="00F638E4"/>
    <w:rsid w:val="00F71D0B"/>
    <w:rsid w:val="00F810C0"/>
    <w:rsid w:val="00FA1D04"/>
    <w:rsid w:val="00FA3C31"/>
    <w:rsid w:val="00FD1280"/>
    <w:rsid w:val="00FE424D"/>
    <w:rsid w:val="00FE4332"/>
    <w:rsid w:val="00FF50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2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6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A315E2"/>
    <w:pPr>
      <w:spacing w:after="0" w:line="240" w:lineRule="auto"/>
    </w:pPr>
    <w:rPr>
      <w:rFonts w:ascii="Times New Roman" w:eastAsia="Times New Roman" w:hAnsi="Times New Roman" w:cs="Times New Roman"/>
      <w:b/>
      <w:bCs/>
      <w:sz w:val="28"/>
      <w:szCs w:val="24"/>
      <w:lang w:eastAsia="it-IT"/>
    </w:rPr>
  </w:style>
  <w:style w:type="character" w:customStyle="1" w:styleId="Corpodeltesto3Carattere">
    <w:name w:val="Corpo del testo 3 Carattere"/>
    <w:basedOn w:val="Carpredefinitoparagrafo"/>
    <w:link w:val="Corpodeltesto3"/>
    <w:rsid w:val="00A315E2"/>
    <w:rPr>
      <w:rFonts w:ascii="Times New Roman" w:eastAsia="Times New Roman" w:hAnsi="Times New Roman" w:cs="Times New Roman"/>
      <w:b/>
      <w:bCs/>
      <w:sz w:val="28"/>
      <w:szCs w:val="24"/>
      <w:lang w:eastAsia="it-IT"/>
    </w:rPr>
  </w:style>
  <w:style w:type="paragraph" w:styleId="Corpotesto">
    <w:name w:val="Body Text"/>
    <w:basedOn w:val="Normale"/>
    <w:link w:val="CorpotestoCarattere"/>
    <w:uiPriority w:val="99"/>
    <w:semiHidden/>
    <w:unhideWhenUsed/>
    <w:rsid w:val="000909B5"/>
    <w:pPr>
      <w:spacing w:after="120"/>
    </w:pPr>
  </w:style>
  <w:style w:type="character" w:customStyle="1" w:styleId="CorpotestoCarattere">
    <w:name w:val="Corpo testo Carattere"/>
    <w:basedOn w:val="Carpredefinitoparagrafo"/>
    <w:link w:val="Corpotesto"/>
    <w:uiPriority w:val="99"/>
    <w:semiHidden/>
    <w:rsid w:val="000909B5"/>
  </w:style>
  <w:style w:type="character" w:customStyle="1" w:styleId="apple-converted-space">
    <w:name w:val="apple-converted-space"/>
    <w:basedOn w:val="Carpredefinitoparagrafo"/>
    <w:rsid w:val="00ED6344"/>
  </w:style>
  <w:style w:type="paragraph" w:styleId="Paragrafoelenco">
    <w:name w:val="List Paragraph"/>
    <w:basedOn w:val="Normale"/>
    <w:uiPriority w:val="34"/>
    <w:qFormat/>
    <w:rsid w:val="009D7C64"/>
    <w:pPr>
      <w:ind w:left="720"/>
      <w:contextualSpacing/>
    </w:pPr>
  </w:style>
  <w:style w:type="paragraph" w:customStyle="1" w:styleId="Default">
    <w:name w:val="Default"/>
    <w:rsid w:val="002B7BC0"/>
    <w:pPr>
      <w:autoSpaceDE w:val="0"/>
      <w:autoSpaceDN w:val="0"/>
      <w:adjustRightInd w:val="0"/>
      <w:spacing w:after="0" w:line="240" w:lineRule="auto"/>
    </w:pPr>
    <w:rPr>
      <w:rFonts w:ascii="DejaVu Sans" w:hAnsi="DejaVu Sans" w:cs="DejaVu Sans"/>
      <w:color w:val="000000"/>
      <w:sz w:val="24"/>
      <w:szCs w:val="24"/>
    </w:rPr>
  </w:style>
  <w:style w:type="paragraph" w:styleId="Titolo">
    <w:name w:val="Title"/>
    <w:basedOn w:val="Normale"/>
    <w:link w:val="TitoloCarattere"/>
    <w:uiPriority w:val="99"/>
    <w:qFormat/>
    <w:rsid w:val="00E151FC"/>
    <w:pPr>
      <w:autoSpaceDE w:val="0"/>
      <w:autoSpaceDN w:val="0"/>
      <w:spacing w:after="0" w:line="240" w:lineRule="auto"/>
      <w:jc w:val="center"/>
    </w:pPr>
    <w:rPr>
      <w:rFonts w:ascii="Courier" w:eastAsiaTheme="minorEastAsia" w:hAnsi="Courier" w:cs="Courier"/>
      <w:sz w:val="24"/>
      <w:szCs w:val="24"/>
      <w:u w:val="single"/>
      <w:lang w:eastAsia="it-IT"/>
    </w:rPr>
  </w:style>
  <w:style w:type="character" w:customStyle="1" w:styleId="TitoloCarattere">
    <w:name w:val="Titolo Carattere"/>
    <w:basedOn w:val="Carpredefinitoparagrafo"/>
    <w:link w:val="Titolo"/>
    <w:uiPriority w:val="99"/>
    <w:rsid w:val="00E151FC"/>
    <w:rPr>
      <w:rFonts w:ascii="Courier" w:eastAsiaTheme="minorEastAsia" w:hAnsi="Courier" w:cs="Courier"/>
      <w:sz w:val="24"/>
      <w:szCs w:val="24"/>
      <w:u w:val="single"/>
      <w:lang w:eastAsia="it-IT"/>
    </w:rPr>
  </w:style>
  <w:style w:type="paragraph" w:styleId="Corpodeltesto2">
    <w:name w:val="Body Text 2"/>
    <w:basedOn w:val="Normale"/>
    <w:link w:val="Corpodeltesto2Carattere"/>
    <w:uiPriority w:val="99"/>
    <w:semiHidden/>
    <w:unhideWhenUsed/>
    <w:rsid w:val="003D2A45"/>
    <w:pPr>
      <w:spacing w:after="120" w:line="480" w:lineRule="auto"/>
    </w:pPr>
  </w:style>
  <w:style w:type="character" w:customStyle="1" w:styleId="Corpodeltesto2Carattere">
    <w:name w:val="Corpo del testo 2 Carattere"/>
    <w:basedOn w:val="Carpredefinitoparagrafo"/>
    <w:link w:val="Corpodeltesto2"/>
    <w:uiPriority w:val="99"/>
    <w:semiHidden/>
    <w:rsid w:val="003D2A45"/>
  </w:style>
  <w:style w:type="paragraph" w:styleId="Intestazione">
    <w:name w:val="header"/>
    <w:basedOn w:val="Normale"/>
    <w:link w:val="IntestazioneCarattere"/>
    <w:uiPriority w:val="99"/>
    <w:unhideWhenUsed/>
    <w:rsid w:val="001217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175D"/>
  </w:style>
  <w:style w:type="paragraph" w:styleId="Testofumetto">
    <w:name w:val="Balloon Text"/>
    <w:basedOn w:val="Normale"/>
    <w:link w:val="TestofumettoCarattere"/>
    <w:uiPriority w:val="99"/>
    <w:semiHidden/>
    <w:unhideWhenUsed/>
    <w:rsid w:val="001217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175D"/>
    <w:rPr>
      <w:rFonts w:ascii="Tahoma" w:hAnsi="Tahoma" w:cs="Tahoma"/>
      <w:sz w:val="16"/>
      <w:szCs w:val="16"/>
    </w:rPr>
  </w:style>
  <w:style w:type="paragraph" w:styleId="Mappadocumento">
    <w:name w:val="Document Map"/>
    <w:basedOn w:val="Normale"/>
    <w:link w:val="MappadocumentoCarattere"/>
    <w:uiPriority w:val="99"/>
    <w:semiHidden/>
    <w:unhideWhenUsed/>
    <w:rsid w:val="0012175D"/>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2175D"/>
    <w:rPr>
      <w:rFonts w:ascii="Tahoma" w:hAnsi="Tahoma" w:cs="Tahoma"/>
      <w:sz w:val="16"/>
      <w:szCs w:val="16"/>
    </w:rPr>
  </w:style>
  <w:style w:type="paragraph" w:styleId="Pidipagina">
    <w:name w:val="footer"/>
    <w:basedOn w:val="Normale"/>
    <w:link w:val="PidipaginaCarattere"/>
    <w:uiPriority w:val="99"/>
    <w:unhideWhenUsed/>
    <w:rsid w:val="001217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17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21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60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A315E2"/>
    <w:pPr>
      <w:spacing w:after="0" w:line="240" w:lineRule="auto"/>
    </w:pPr>
    <w:rPr>
      <w:rFonts w:ascii="Times New Roman" w:eastAsia="Times New Roman" w:hAnsi="Times New Roman" w:cs="Times New Roman"/>
      <w:b/>
      <w:bCs/>
      <w:sz w:val="28"/>
      <w:szCs w:val="24"/>
      <w:lang w:eastAsia="it-IT"/>
    </w:rPr>
  </w:style>
  <w:style w:type="character" w:customStyle="1" w:styleId="Corpodeltesto3Carattere">
    <w:name w:val="Corpo del testo 3 Carattere"/>
    <w:basedOn w:val="Carpredefinitoparagrafo"/>
    <w:link w:val="Corpodeltesto3"/>
    <w:rsid w:val="00A315E2"/>
    <w:rPr>
      <w:rFonts w:ascii="Times New Roman" w:eastAsia="Times New Roman" w:hAnsi="Times New Roman" w:cs="Times New Roman"/>
      <w:b/>
      <w:bCs/>
      <w:sz w:val="28"/>
      <w:szCs w:val="24"/>
      <w:lang w:eastAsia="it-IT"/>
    </w:rPr>
  </w:style>
  <w:style w:type="paragraph" w:styleId="Corpotesto">
    <w:name w:val="Body Text"/>
    <w:basedOn w:val="Normale"/>
    <w:link w:val="CorpotestoCarattere"/>
    <w:uiPriority w:val="99"/>
    <w:semiHidden/>
    <w:unhideWhenUsed/>
    <w:rsid w:val="000909B5"/>
    <w:pPr>
      <w:spacing w:after="120"/>
    </w:pPr>
  </w:style>
  <w:style w:type="character" w:customStyle="1" w:styleId="CorpotestoCarattere">
    <w:name w:val="Corpo testo Carattere"/>
    <w:basedOn w:val="Carpredefinitoparagrafo"/>
    <w:link w:val="Corpotesto"/>
    <w:uiPriority w:val="99"/>
    <w:semiHidden/>
    <w:rsid w:val="000909B5"/>
  </w:style>
  <w:style w:type="character" w:customStyle="1" w:styleId="apple-converted-space">
    <w:name w:val="apple-converted-space"/>
    <w:basedOn w:val="Carpredefinitoparagrafo"/>
    <w:rsid w:val="00ED6344"/>
  </w:style>
  <w:style w:type="paragraph" w:styleId="Paragrafoelenco">
    <w:name w:val="List Paragraph"/>
    <w:basedOn w:val="Normale"/>
    <w:uiPriority w:val="34"/>
    <w:qFormat/>
    <w:rsid w:val="009D7C64"/>
    <w:pPr>
      <w:ind w:left="720"/>
      <w:contextualSpacing/>
    </w:pPr>
  </w:style>
  <w:style w:type="paragraph" w:customStyle="1" w:styleId="Default">
    <w:name w:val="Default"/>
    <w:rsid w:val="002B7BC0"/>
    <w:pPr>
      <w:autoSpaceDE w:val="0"/>
      <w:autoSpaceDN w:val="0"/>
      <w:adjustRightInd w:val="0"/>
      <w:spacing w:after="0" w:line="240" w:lineRule="auto"/>
    </w:pPr>
    <w:rPr>
      <w:rFonts w:ascii="DejaVu Sans" w:hAnsi="DejaVu Sans" w:cs="DejaVu Sans"/>
      <w:color w:val="000000"/>
      <w:sz w:val="24"/>
      <w:szCs w:val="24"/>
    </w:rPr>
  </w:style>
  <w:style w:type="paragraph" w:styleId="Titolo">
    <w:name w:val="Title"/>
    <w:basedOn w:val="Normale"/>
    <w:link w:val="TitoloCarattere"/>
    <w:uiPriority w:val="99"/>
    <w:qFormat/>
    <w:rsid w:val="00E151FC"/>
    <w:pPr>
      <w:autoSpaceDE w:val="0"/>
      <w:autoSpaceDN w:val="0"/>
      <w:spacing w:after="0" w:line="240" w:lineRule="auto"/>
      <w:jc w:val="center"/>
    </w:pPr>
    <w:rPr>
      <w:rFonts w:ascii="Courier" w:eastAsiaTheme="minorEastAsia" w:hAnsi="Courier" w:cs="Courier"/>
      <w:sz w:val="24"/>
      <w:szCs w:val="24"/>
      <w:u w:val="single"/>
      <w:lang w:eastAsia="it-IT"/>
    </w:rPr>
  </w:style>
  <w:style w:type="character" w:customStyle="1" w:styleId="TitoloCarattere">
    <w:name w:val="Titolo Carattere"/>
    <w:basedOn w:val="Carpredefinitoparagrafo"/>
    <w:link w:val="Titolo"/>
    <w:uiPriority w:val="99"/>
    <w:rsid w:val="00E151FC"/>
    <w:rPr>
      <w:rFonts w:ascii="Courier" w:eastAsiaTheme="minorEastAsia" w:hAnsi="Courier" w:cs="Courier"/>
      <w:sz w:val="24"/>
      <w:szCs w:val="24"/>
      <w:u w:val="single"/>
      <w:lang w:eastAsia="it-IT"/>
    </w:rPr>
  </w:style>
  <w:style w:type="paragraph" w:styleId="Corpodeltesto2">
    <w:name w:val="Body Text 2"/>
    <w:basedOn w:val="Normale"/>
    <w:link w:val="Corpodeltesto2Carattere"/>
    <w:uiPriority w:val="99"/>
    <w:semiHidden/>
    <w:unhideWhenUsed/>
    <w:rsid w:val="003D2A45"/>
    <w:pPr>
      <w:spacing w:after="120" w:line="480" w:lineRule="auto"/>
    </w:pPr>
  </w:style>
  <w:style w:type="character" w:customStyle="1" w:styleId="Corpodeltesto2Carattere">
    <w:name w:val="Corpo del testo 2 Carattere"/>
    <w:basedOn w:val="Carpredefinitoparagrafo"/>
    <w:link w:val="Corpodeltesto2"/>
    <w:uiPriority w:val="99"/>
    <w:semiHidden/>
    <w:rsid w:val="003D2A45"/>
  </w:style>
  <w:style w:type="paragraph" w:styleId="Intestazione">
    <w:name w:val="header"/>
    <w:basedOn w:val="Normale"/>
    <w:link w:val="IntestazioneCarattere"/>
    <w:uiPriority w:val="99"/>
    <w:unhideWhenUsed/>
    <w:rsid w:val="001217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2175D"/>
  </w:style>
  <w:style w:type="paragraph" w:styleId="Testofumetto">
    <w:name w:val="Balloon Text"/>
    <w:basedOn w:val="Normale"/>
    <w:link w:val="TestofumettoCarattere"/>
    <w:uiPriority w:val="99"/>
    <w:semiHidden/>
    <w:unhideWhenUsed/>
    <w:rsid w:val="001217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175D"/>
    <w:rPr>
      <w:rFonts w:ascii="Tahoma" w:hAnsi="Tahoma" w:cs="Tahoma"/>
      <w:sz w:val="16"/>
      <w:szCs w:val="16"/>
    </w:rPr>
  </w:style>
  <w:style w:type="paragraph" w:styleId="Mappadocumento">
    <w:name w:val="Document Map"/>
    <w:basedOn w:val="Normale"/>
    <w:link w:val="MappadocumentoCarattere"/>
    <w:uiPriority w:val="99"/>
    <w:semiHidden/>
    <w:unhideWhenUsed/>
    <w:rsid w:val="0012175D"/>
    <w:pPr>
      <w:spacing w:after="0"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12175D"/>
    <w:rPr>
      <w:rFonts w:ascii="Tahoma" w:hAnsi="Tahoma" w:cs="Tahoma"/>
      <w:sz w:val="16"/>
      <w:szCs w:val="16"/>
    </w:rPr>
  </w:style>
  <w:style w:type="paragraph" w:styleId="Pidipagina">
    <w:name w:val="footer"/>
    <w:basedOn w:val="Normale"/>
    <w:link w:val="PidipaginaCarattere"/>
    <w:uiPriority w:val="99"/>
    <w:unhideWhenUsed/>
    <w:rsid w:val="001217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21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777156">
      <w:bodyDiv w:val="1"/>
      <w:marLeft w:val="0"/>
      <w:marRight w:val="0"/>
      <w:marTop w:val="0"/>
      <w:marBottom w:val="0"/>
      <w:divBdr>
        <w:top w:val="none" w:sz="0" w:space="0" w:color="auto"/>
        <w:left w:val="none" w:sz="0" w:space="0" w:color="auto"/>
        <w:bottom w:val="none" w:sz="0" w:space="0" w:color="auto"/>
        <w:right w:val="none" w:sz="0" w:space="0" w:color="auto"/>
      </w:divBdr>
      <w:divsChild>
        <w:div w:id="1797336195">
          <w:marLeft w:val="0"/>
          <w:marRight w:val="0"/>
          <w:marTop w:val="0"/>
          <w:marBottom w:val="0"/>
          <w:divBdr>
            <w:top w:val="none" w:sz="0" w:space="0" w:color="auto"/>
            <w:left w:val="none" w:sz="0" w:space="0" w:color="auto"/>
            <w:bottom w:val="none" w:sz="0" w:space="0" w:color="auto"/>
            <w:right w:val="none" w:sz="0" w:space="0" w:color="auto"/>
          </w:divBdr>
          <w:divsChild>
            <w:div w:id="457065506">
              <w:marLeft w:val="0"/>
              <w:marRight w:val="150"/>
              <w:marTop w:val="75"/>
              <w:marBottom w:val="0"/>
              <w:divBdr>
                <w:top w:val="single" w:sz="48" w:space="4" w:color="CCCCCC"/>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CF455-B649-4963-B962-4A1EEA87B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2718</Words>
  <Characters>15494</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Caligiuri</dc:creator>
  <cp:lastModifiedBy>Maria Orsola</cp:lastModifiedBy>
  <cp:revision>3</cp:revision>
  <dcterms:created xsi:type="dcterms:W3CDTF">2017-10-28T07:02:00Z</dcterms:created>
  <dcterms:modified xsi:type="dcterms:W3CDTF">2017-10-28T07:25:00Z</dcterms:modified>
</cp:coreProperties>
</file>